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CF1D3B" w14:textId="77777777" w:rsidR="00F65EB2" w:rsidRDefault="00F65EB2" w:rsidP="00F65EB2">
      <w:pPr>
        <w:spacing w:before="240" w:after="240"/>
        <w:ind w:left="0"/>
        <w:jc w:val="center"/>
        <w:rPr>
          <w:b/>
          <w:sz w:val="36"/>
          <w:szCs w:val="36"/>
          <w:lang w:val="bs-Latn-BA"/>
        </w:rPr>
      </w:pPr>
    </w:p>
    <w:p w14:paraId="34077617" w14:textId="5A57290F" w:rsidR="00B644E3" w:rsidRPr="00D37A4C" w:rsidRDefault="00D37A4C" w:rsidP="00F65EB2">
      <w:pPr>
        <w:spacing w:before="240" w:after="240"/>
        <w:ind w:left="0"/>
        <w:jc w:val="center"/>
        <w:rPr>
          <w:sz w:val="36"/>
          <w:szCs w:val="36"/>
          <w:lang w:val="bs-Latn-BA"/>
        </w:rPr>
      </w:pPr>
      <w:r w:rsidRPr="00D37A4C">
        <w:rPr>
          <w:b/>
          <w:sz w:val="36"/>
          <w:szCs w:val="36"/>
          <w:lang w:val="bs-Latn-BA"/>
        </w:rPr>
        <w:t>DIO</w:t>
      </w:r>
      <w:r w:rsidR="007235FA" w:rsidRPr="00D37A4C">
        <w:rPr>
          <w:b/>
          <w:sz w:val="36"/>
          <w:szCs w:val="36"/>
          <w:lang w:val="bs-Latn-BA"/>
        </w:rPr>
        <w:t xml:space="preserve"> </w:t>
      </w:r>
      <w:r w:rsidR="00A25C94" w:rsidRPr="00D37A4C">
        <w:rPr>
          <w:b/>
          <w:sz w:val="36"/>
          <w:szCs w:val="36"/>
          <w:lang w:val="bs-Latn-BA"/>
        </w:rPr>
        <w:t>1</w:t>
      </w:r>
    </w:p>
    <w:p w14:paraId="1D4A227B" w14:textId="343E6FE3" w:rsidR="00B644E3" w:rsidRPr="00D37A4C" w:rsidRDefault="00D37A4C" w:rsidP="00F65EB2">
      <w:pPr>
        <w:spacing w:before="240" w:after="240"/>
        <w:jc w:val="center"/>
        <w:rPr>
          <w:sz w:val="36"/>
          <w:szCs w:val="36"/>
          <w:lang w:val="bs-Latn-BA"/>
        </w:rPr>
      </w:pPr>
      <w:bookmarkStart w:id="0" w:name="_30j0zll" w:colFirst="0" w:colLast="0"/>
      <w:bookmarkEnd w:id="0"/>
      <w:r w:rsidRPr="00D37A4C">
        <w:rPr>
          <w:b/>
          <w:sz w:val="36"/>
          <w:szCs w:val="36"/>
          <w:lang w:val="bs-Latn-BA"/>
        </w:rPr>
        <w:t>POGLAVLJE</w:t>
      </w:r>
      <w:r w:rsidR="007235FA" w:rsidRPr="00D37A4C">
        <w:rPr>
          <w:b/>
          <w:sz w:val="36"/>
          <w:szCs w:val="36"/>
          <w:lang w:val="bs-Latn-BA"/>
        </w:rPr>
        <w:t xml:space="preserve"> </w:t>
      </w:r>
      <w:r w:rsidR="00A25C94" w:rsidRPr="00D37A4C">
        <w:rPr>
          <w:b/>
          <w:sz w:val="36"/>
          <w:szCs w:val="36"/>
          <w:lang w:val="bs-Latn-BA"/>
        </w:rPr>
        <w:t xml:space="preserve">1: </w:t>
      </w:r>
      <w:r w:rsidR="007235FA" w:rsidRPr="00D37A4C">
        <w:rPr>
          <w:b/>
          <w:sz w:val="36"/>
          <w:szCs w:val="36"/>
          <w:lang w:val="bs-Latn-BA"/>
        </w:rPr>
        <w:t>UPUTSTVA</w:t>
      </w:r>
      <w:r w:rsidRPr="00D37A4C">
        <w:rPr>
          <w:b/>
          <w:sz w:val="36"/>
          <w:szCs w:val="36"/>
          <w:lang w:val="bs-Latn-BA"/>
        </w:rPr>
        <w:t>/INSTRUKCIJE</w:t>
      </w:r>
      <w:r w:rsidR="007235FA" w:rsidRPr="00D37A4C">
        <w:rPr>
          <w:b/>
          <w:sz w:val="36"/>
          <w:szCs w:val="36"/>
          <w:lang w:val="bs-Latn-BA"/>
        </w:rPr>
        <w:t xml:space="preserve"> ZA PONUĐAČE</w:t>
      </w:r>
    </w:p>
    <w:p w14:paraId="48D59F32" w14:textId="77777777" w:rsidR="00D37A4C" w:rsidRPr="00D37A4C" w:rsidRDefault="00D37A4C" w:rsidP="00D37A4C">
      <w:pPr>
        <w:spacing w:after="240"/>
        <w:jc w:val="center"/>
        <w:rPr>
          <w:b/>
          <w:lang w:val="bs-Latn-BA"/>
        </w:rPr>
      </w:pPr>
      <w:r w:rsidRPr="00D37A4C">
        <w:rPr>
          <w:b/>
          <w:lang w:val="bs-Latn-BA"/>
        </w:rPr>
        <w:t>Izvođenje radova na energetskoj obnovi objekta laboratorijskog kompleksa Mašinskog fakulteta u Tuzli u okviru kampusa Univerziteta u Tuzli (postojeći objekat KN-151)</w:t>
      </w:r>
    </w:p>
    <w:p w14:paraId="2D2FFD65" w14:textId="5E2DAA9D" w:rsidR="00B644E3" w:rsidRPr="00D37A4C" w:rsidRDefault="00A25C94" w:rsidP="00D37A4C">
      <w:pPr>
        <w:spacing w:after="240"/>
        <w:jc w:val="center"/>
        <w:rPr>
          <w:b/>
          <w:lang w:val="bs-Latn-BA"/>
        </w:rPr>
      </w:pPr>
      <w:proofErr w:type="spellStart"/>
      <w:r w:rsidRPr="00D37A4C">
        <w:rPr>
          <w:b/>
          <w:lang w:val="bs-Latn-BA"/>
        </w:rPr>
        <w:t>Ref</w:t>
      </w:r>
      <w:proofErr w:type="spellEnd"/>
      <w:r w:rsidRPr="00D37A4C">
        <w:rPr>
          <w:b/>
          <w:lang w:val="bs-Latn-BA"/>
        </w:rPr>
        <w:t xml:space="preserve">. </w:t>
      </w:r>
      <w:r w:rsidR="007235FA" w:rsidRPr="00D37A4C">
        <w:rPr>
          <w:b/>
          <w:lang w:val="bs-Latn-BA"/>
        </w:rPr>
        <w:t>broj</w:t>
      </w:r>
      <w:r w:rsidR="00D37A4C" w:rsidRPr="00D37A4C">
        <w:rPr>
          <w:b/>
          <w:lang w:val="bs-Latn-BA"/>
        </w:rPr>
        <w:t>: 2024 HR-BA-ME00008 / CRP T-00</w:t>
      </w:r>
      <w:r w:rsidR="00D11C8C">
        <w:rPr>
          <w:b/>
          <w:lang w:val="bs-Latn-BA"/>
        </w:rPr>
        <w:t>7</w:t>
      </w:r>
    </w:p>
    <w:p w14:paraId="2518D9B2" w14:textId="77777777" w:rsidR="00B644E3" w:rsidRPr="00D37A4C" w:rsidRDefault="00B644E3">
      <w:pPr>
        <w:spacing w:before="240" w:after="240"/>
        <w:jc w:val="center"/>
        <w:rPr>
          <w:sz w:val="36"/>
          <w:szCs w:val="36"/>
          <w:lang w:val="bs-Latn-BA"/>
        </w:rPr>
      </w:pPr>
    </w:p>
    <w:p w14:paraId="7910C774" w14:textId="2C20DF73" w:rsidR="007235FA" w:rsidRPr="00D37A4C" w:rsidRDefault="007235FA" w:rsidP="007235FA">
      <w:pPr>
        <w:ind w:left="0"/>
        <w:rPr>
          <w:lang w:val="bs-Latn-BA"/>
        </w:rPr>
      </w:pPr>
      <w:r w:rsidRPr="00D37A4C">
        <w:rPr>
          <w:lang w:val="bs-Latn-BA"/>
        </w:rPr>
        <w:t xml:space="preserve">Prilikom podnošenja ponude, ponuđač prihvaća u cijelosti i bez ograničenja posebne i opće uvjete koji uređuju ugovor kao jedinu osnovu ovog postupka nadmetanja, bez obzira na njegove uvjete prodaje, od kojih se ovime odriče. Od ponuđača se očekuje da pažljivo pregledaju i pridržavaju se svih uputa, obrazaca, ugovornih odredbi i specifikacija sadržanih u ovom tenderskom </w:t>
      </w:r>
      <w:r w:rsidR="00D37A4C" w:rsidRPr="00D37A4C">
        <w:rPr>
          <w:lang w:val="bs-Latn-BA"/>
        </w:rPr>
        <w:t>dosijeu</w:t>
      </w:r>
      <w:r w:rsidRPr="00D37A4C">
        <w:rPr>
          <w:lang w:val="bs-Latn-BA"/>
        </w:rPr>
        <w:t>. Nepodnošenje ponude sa svim traženim podacima i dokumentacijom u roku dovest će do odbijanja ponude. Ne mogu se uzeti u obzir bilo kakve rezerve u natječaju u pogledu tenderske dokumentacije; to može rezultirati trenutačnim odbijanjem ponude bez daljnje evaluacije.</w:t>
      </w:r>
    </w:p>
    <w:p w14:paraId="30D8D1EE" w14:textId="27BCAC79" w:rsidR="00B644E3" w:rsidRPr="00D37A4C" w:rsidRDefault="007235FA">
      <w:pPr>
        <w:pStyle w:val="Subtitle"/>
        <w:spacing w:before="0" w:after="240"/>
        <w:ind w:left="0"/>
        <w:jc w:val="both"/>
        <w:rPr>
          <w:rFonts w:ascii="Times New Roman" w:eastAsia="Times New Roman" w:hAnsi="Times New Roman" w:cs="Times New Roman"/>
          <w:sz w:val="22"/>
          <w:szCs w:val="22"/>
          <w:lang w:val="bs-Latn-BA"/>
        </w:rPr>
      </w:pPr>
      <w:r w:rsidRPr="00D37A4C">
        <w:rPr>
          <w:rFonts w:ascii="Times New Roman" w:eastAsia="Times New Roman" w:hAnsi="Times New Roman" w:cs="Times New Roman"/>
          <w:sz w:val="22"/>
          <w:szCs w:val="22"/>
          <w:lang w:val="bs-Latn-BA"/>
        </w:rPr>
        <w:br/>
        <w:t xml:space="preserve">Ove Upute daju pravila za podnošenje, odabir i provedbu ugovora financiranih u okviru ovog poziva na tender, u skladu s odredbama Praktičnog vodiča koji je primjenjiv na ovaj poziv (dostupan na internetu na ovoj adresi: </w:t>
      </w:r>
      <w:r w:rsidR="00A25C94" w:rsidRPr="00D37A4C">
        <w:rPr>
          <w:rFonts w:ascii="Times New Roman" w:eastAsia="Times New Roman" w:hAnsi="Times New Roman" w:cs="Times New Roman"/>
          <w:sz w:val="22"/>
          <w:szCs w:val="22"/>
          <w:lang w:val="bs-Latn-BA"/>
        </w:rPr>
        <w:t xml:space="preserve"> </w:t>
      </w:r>
      <w:hyperlink r:id="rId8" w:history="1">
        <w:r w:rsidR="00F2212D" w:rsidRPr="00D37A4C">
          <w:rPr>
            <w:rStyle w:val="Hyperlink"/>
            <w:rFonts w:ascii="Times New Roman" w:eastAsia="Times New Roman" w:hAnsi="Times New Roman" w:cs="Times New Roman"/>
            <w:sz w:val="22"/>
            <w:szCs w:val="22"/>
            <w:lang w:val="bs-Latn-BA"/>
          </w:rPr>
          <w:t>https://wikis.ec.europa.eu/display/ExactExternalWiki/ePRAG</w:t>
        </w:r>
      </w:hyperlink>
      <w:r w:rsidR="00F2212D" w:rsidRPr="00D37A4C">
        <w:rPr>
          <w:rFonts w:ascii="Times New Roman" w:eastAsia="Times New Roman" w:hAnsi="Times New Roman" w:cs="Times New Roman"/>
          <w:sz w:val="22"/>
          <w:szCs w:val="22"/>
          <w:lang w:val="bs-Latn-BA"/>
        </w:rPr>
        <w:t xml:space="preserve"> </w:t>
      </w:r>
      <w:r w:rsidR="00A25C94" w:rsidRPr="00D37A4C">
        <w:rPr>
          <w:rFonts w:ascii="Times New Roman" w:eastAsia="Times New Roman" w:hAnsi="Times New Roman" w:cs="Times New Roman"/>
          <w:sz w:val="22"/>
          <w:szCs w:val="22"/>
          <w:lang w:val="bs-Latn-BA"/>
        </w:rPr>
        <w:t>).</w:t>
      </w:r>
    </w:p>
    <w:p w14:paraId="08FA7739" w14:textId="77777777" w:rsidR="00B644E3" w:rsidRPr="00D37A4C" w:rsidRDefault="00A25C94">
      <w:pPr>
        <w:rPr>
          <w:lang w:val="bs-Latn-BA"/>
        </w:rPr>
      </w:pPr>
      <w:r w:rsidRPr="00D37A4C">
        <w:rPr>
          <w:lang w:val="bs-Latn-BA"/>
        </w:rPr>
        <w:br w:type="page"/>
      </w:r>
    </w:p>
    <w:p w14:paraId="0BBC7E6E" w14:textId="20DA4437" w:rsidR="00B644E3" w:rsidRPr="00D37A4C" w:rsidRDefault="007235FA">
      <w:pPr>
        <w:jc w:val="center"/>
        <w:rPr>
          <w:lang w:val="bs-Latn-BA"/>
        </w:rPr>
      </w:pPr>
      <w:r w:rsidRPr="00D37A4C">
        <w:rPr>
          <w:b/>
          <w:lang w:val="bs-Latn-BA"/>
        </w:rPr>
        <w:lastRenderedPageBreak/>
        <w:t>SADRŽAJ</w:t>
      </w:r>
    </w:p>
    <w:p w14:paraId="594B08B1" w14:textId="77777777" w:rsidR="00B644E3" w:rsidRPr="00D37A4C" w:rsidRDefault="00B644E3">
      <w:pPr>
        <w:rPr>
          <w:lang w:val="bs-Latn-BA"/>
        </w:rPr>
      </w:pPr>
    </w:p>
    <w:sdt>
      <w:sdtPr>
        <w:rPr>
          <w:lang w:val="bs-Latn-BA"/>
        </w:rPr>
        <w:id w:val="-242185224"/>
        <w:docPartObj>
          <w:docPartGallery w:val="Table of Contents"/>
          <w:docPartUnique/>
        </w:docPartObj>
      </w:sdtPr>
      <w:sdtEndPr/>
      <w:sdtContent>
        <w:p w14:paraId="133E0BE3" w14:textId="6A75835A" w:rsidR="00186EAB" w:rsidRDefault="00A25C94">
          <w:pPr>
            <w:pStyle w:val="TOC1"/>
            <w:tabs>
              <w:tab w:val="right" w:pos="9301"/>
            </w:tabs>
            <w:rPr>
              <w:rFonts w:asciiTheme="minorHAnsi" w:eastAsiaTheme="minorEastAsia" w:hAnsiTheme="minorHAnsi" w:cstheme="minorBidi"/>
              <w:noProof/>
              <w:lang w:val="bs-Latn-BA" w:eastAsia="bs-Latn-BA"/>
            </w:rPr>
          </w:pPr>
          <w:r w:rsidRPr="00D37A4C">
            <w:rPr>
              <w:lang w:val="bs-Latn-BA"/>
            </w:rPr>
            <w:fldChar w:fldCharType="begin"/>
          </w:r>
          <w:r w:rsidRPr="00D37A4C">
            <w:rPr>
              <w:lang w:val="bs-Latn-BA"/>
            </w:rPr>
            <w:instrText xml:space="preserve"> TOC \h \u \z </w:instrText>
          </w:r>
          <w:r w:rsidRPr="00D37A4C">
            <w:rPr>
              <w:lang w:val="bs-Latn-BA"/>
            </w:rPr>
            <w:fldChar w:fldCharType="separate"/>
          </w:r>
          <w:hyperlink w:anchor="_Toc181023230" w:history="1">
            <w:r w:rsidR="00186EAB" w:rsidRPr="00210C09">
              <w:rPr>
                <w:rStyle w:val="Hyperlink"/>
                <w:noProof/>
                <w:lang w:val="bs-Latn-BA"/>
              </w:rPr>
              <w:t>OPĆI DIO</w:t>
            </w:r>
            <w:r w:rsidR="00186EAB">
              <w:rPr>
                <w:noProof/>
                <w:webHidden/>
              </w:rPr>
              <w:tab/>
            </w:r>
            <w:r w:rsidR="00186EAB">
              <w:rPr>
                <w:noProof/>
                <w:webHidden/>
              </w:rPr>
              <w:fldChar w:fldCharType="begin"/>
            </w:r>
            <w:r w:rsidR="00186EAB">
              <w:rPr>
                <w:noProof/>
                <w:webHidden/>
              </w:rPr>
              <w:instrText xml:space="preserve"> PAGEREF _Toc181023230 \h </w:instrText>
            </w:r>
            <w:r w:rsidR="00186EAB">
              <w:rPr>
                <w:noProof/>
                <w:webHidden/>
              </w:rPr>
            </w:r>
            <w:r w:rsidR="00186EAB">
              <w:rPr>
                <w:noProof/>
                <w:webHidden/>
              </w:rPr>
              <w:fldChar w:fldCharType="separate"/>
            </w:r>
            <w:r w:rsidR="001A58D6">
              <w:rPr>
                <w:noProof/>
                <w:webHidden/>
              </w:rPr>
              <w:t>3</w:t>
            </w:r>
            <w:r w:rsidR="00186EAB">
              <w:rPr>
                <w:noProof/>
                <w:webHidden/>
              </w:rPr>
              <w:fldChar w:fldCharType="end"/>
            </w:r>
          </w:hyperlink>
        </w:p>
        <w:p w14:paraId="4E5AC34E" w14:textId="72F45301" w:rsidR="00186EAB" w:rsidRDefault="001A58D6">
          <w:pPr>
            <w:pStyle w:val="TOC2"/>
            <w:tabs>
              <w:tab w:val="left" w:pos="660"/>
              <w:tab w:val="right" w:pos="9301"/>
            </w:tabs>
            <w:rPr>
              <w:rFonts w:asciiTheme="minorHAnsi" w:eastAsiaTheme="minorEastAsia" w:hAnsiTheme="minorHAnsi" w:cstheme="minorBidi"/>
              <w:noProof/>
              <w:lang w:val="bs-Latn-BA" w:eastAsia="bs-Latn-BA"/>
            </w:rPr>
          </w:pPr>
          <w:hyperlink w:anchor="_Toc181023231" w:history="1">
            <w:r w:rsidR="00186EAB" w:rsidRPr="00210C09">
              <w:rPr>
                <w:rStyle w:val="Hyperlink"/>
                <w:noProof/>
                <w:lang w:val="bs-Latn-BA"/>
              </w:rPr>
              <w:t>1.</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OPĆE UPUTE</w:t>
            </w:r>
            <w:r w:rsidR="00186EAB">
              <w:rPr>
                <w:noProof/>
                <w:webHidden/>
              </w:rPr>
              <w:tab/>
            </w:r>
            <w:r w:rsidR="00186EAB">
              <w:rPr>
                <w:noProof/>
                <w:webHidden/>
              </w:rPr>
              <w:fldChar w:fldCharType="begin"/>
            </w:r>
            <w:r w:rsidR="00186EAB">
              <w:rPr>
                <w:noProof/>
                <w:webHidden/>
              </w:rPr>
              <w:instrText xml:space="preserve"> PAGEREF _Toc181023231 \h </w:instrText>
            </w:r>
            <w:r w:rsidR="00186EAB">
              <w:rPr>
                <w:noProof/>
                <w:webHidden/>
              </w:rPr>
            </w:r>
            <w:r w:rsidR="00186EAB">
              <w:rPr>
                <w:noProof/>
                <w:webHidden/>
              </w:rPr>
              <w:fldChar w:fldCharType="separate"/>
            </w:r>
            <w:r>
              <w:rPr>
                <w:noProof/>
                <w:webHidden/>
              </w:rPr>
              <w:t>3</w:t>
            </w:r>
            <w:r w:rsidR="00186EAB">
              <w:rPr>
                <w:noProof/>
                <w:webHidden/>
              </w:rPr>
              <w:fldChar w:fldCharType="end"/>
            </w:r>
          </w:hyperlink>
        </w:p>
        <w:p w14:paraId="71B1C7C3" w14:textId="7EC5883C" w:rsidR="00186EAB" w:rsidRDefault="001A58D6">
          <w:pPr>
            <w:pStyle w:val="TOC2"/>
            <w:tabs>
              <w:tab w:val="left" w:pos="660"/>
              <w:tab w:val="right" w:pos="9301"/>
            </w:tabs>
            <w:rPr>
              <w:rFonts w:asciiTheme="minorHAnsi" w:eastAsiaTheme="minorEastAsia" w:hAnsiTheme="minorHAnsi" w:cstheme="minorBidi"/>
              <w:noProof/>
              <w:lang w:val="bs-Latn-BA" w:eastAsia="bs-Latn-BA"/>
            </w:rPr>
          </w:pPr>
          <w:hyperlink w:anchor="_Toc181023234" w:history="1">
            <w:r w:rsidR="00186EAB" w:rsidRPr="00210C09">
              <w:rPr>
                <w:rStyle w:val="Hyperlink"/>
                <w:noProof/>
                <w:lang w:val="bs-Latn-BA"/>
              </w:rPr>
              <w:t>2.</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FINANCIRANJE</w:t>
            </w:r>
            <w:r w:rsidR="00186EAB">
              <w:rPr>
                <w:noProof/>
                <w:webHidden/>
              </w:rPr>
              <w:tab/>
            </w:r>
            <w:r w:rsidR="00186EAB">
              <w:rPr>
                <w:noProof/>
                <w:webHidden/>
              </w:rPr>
              <w:fldChar w:fldCharType="begin"/>
            </w:r>
            <w:r w:rsidR="00186EAB">
              <w:rPr>
                <w:noProof/>
                <w:webHidden/>
              </w:rPr>
              <w:instrText xml:space="preserve"> PAGEREF _Toc181023234 \h </w:instrText>
            </w:r>
            <w:r w:rsidR="00186EAB">
              <w:rPr>
                <w:noProof/>
                <w:webHidden/>
              </w:rPr>
            </w:r>
            <w:r w:rsidR="00186EAB">
              <w:rPr>
                <w:noProof/>
                <w:webHidden/>
              </w:rPr>
              <w:fldChar w:fldCharType="separate"/>
            </w:r>
            <w:r>
              <w:rPr>
                <w:noProof/>
                <w:webHidden/>
              </w:rPr>
              <w:t>3</w:t>
            </w:r>
            <w:r w:rsidR="00186EAB">
              <w:rPr>
                <w:noProof/>
                <w:webHidden/>
              </w:rPr>
              <w:fldChar w:fldCharType="end"/>
            </w:r>
          </w:hyperlink>
        </w:p>
        <w:p w14:paraId="4C497056" w14:textId="491FC40F" w:rsidR="00186EAB" w:rsidRDefault="001A58D6">
          <w:pPr>
            <w:pStyle w:val="TOC2"/>
            <w:tabs>
              <w:tab w:val="left" w:pos="660"/>
              <w:tab w:val="right" w:pos="9301"/>
            </w:tabs>
            <w:rPr>
              <w:rFonts w:asciiTheme="minorHAnsi" w:eastAsiaTheme="minorEastAsia" w:hAnsiTheme="minorHAnsi" w:cstheme="minorBidi"/>
              <w:noProof/>
              <w:lang w:val="bs-Latn-BA" w:eastAsia="bs-Latn-BA"/>
            </w:rPr>
          </w:pPr>
          <w:hyperlink w:anchor="_Toc181023235" w:history="1">
            <w:r w:rsidR="00186EAB" w:rsidRPr="00210C09">
              <w:rPr>
                <w:rStyle w:val="Hyperlink"/>
                <w:noProof/>
                <w:lang w:val="bs-Latn-BA"/>
              </w:rPr>
              <w:t>3.</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SUDJELOVANJE</w:t>
            </w:r>
            <w:r w:rsidR="00186EAB">
              <w:rPr>
                <w:noProof/>
                <w:webHidden/>
              </w:rPr>
              <w:tab/>
            </w:r>
            <w:r w:rsidR="00186EAB">
              <w:rPr>
                <w:noProof/>
                <w:webHidden/>
              </w:rPr>
              <w:fldChar w:fldCharType="begin"/>
            </w:r>
            <w:r w:rsidR="00186EAB">
              <w:rPr>
                <w:noProof/>
                <w:webHidden/>
              </w:rPr>
              <w:instrText xml:space="preserve"> PAGEREF _Toc181023235 \h </w:instrText>
            </w:r>
            <w:r w:rsidR="00186EAB">
              <w:rPr>
                <w:noProof/>
                <w:webHidden/>
              </w:rPr>
            </w:r>
            <w:r w:rsidR="00186EAB">
              <w:rPr>
                <w:noProof/>
                <w:webHidden/>
              </w:rPr>
              <w:fldChar w:fldCharType="separate"/>
            </w:r>
            <w:r>
              <w:rPr>
                <w:noProof/>
                <w:webHidden/>
              </w:rPr>
              <w:t>3</w:t>
            </w:r>
            <w:r w:rsidR="00186EAB">
              <w:rPr>
                <w:noProof/>
                <w:webHidden/>
              </w:rPr>
              <w:fldChar w:fldCharType="end"/>
            </w:r>
          </w:hyperlink>
        </w:p>
        <w:p w14:paraId="33F5DE97" w14:textId="53881704" w:rsidR="00186EAB" w:rsidRDefault="001A58D6">
          <w:pPr>
            <w:pStyle w:val="TOC2"/>
            <w:tabs>
              <w:tab w:val="left" w:pos="660"/>
              <w:tab w:val="right" w:pos="9301"/>
            </w:tabs>
            <w:rPr>
              <w:rFonts w:asciiTheme="minorHAnsi" w:eastAsiaTheme="minorEastAsia" w:hAnsiTheme="minorHAnsi" w:cstheme="minorBidi"/>
              <w:noProof/>
              <w:lang w:val="bs-Latn-BA" w:eastAsia="bs-Latn-BA"/>
            </w:rPr>
          </w:pPr>
          <w:hyperlink w:anchor="_Toc181023241" w:history="1">
            <w:r w:rsidR="00186EAB" w:rsidRPr="00210C09">
              <w:rPr>
                <w:rStyle w:val="Hyperlink"/>
                <w:noProof/>
                <w:lang w:val="bs-Latn-BA"/>
              </w:rPr>
              <w:t>4.</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SAMO JEDNA PONUDA PO PONUĐAČU</w:t>
            </w:r>
            <w:r w:rsidR="00186EAB">
              <w:rPr>
                <w:noProof/>
                <w:webHidden/>
              </w:rPr>
              <w:tab/>
            </w:r>
            <w:r w:rsidR="00186EAB">
              <w:rPr>
                <w:noProof/>
                <w:webHidden/>
              </w:rPr>
              <w:fldChar w:fldCharType="begin"/>
            </w:r>
            <w:r w:rsidR="00186EAB">
              <w:rPr>
                <w:noProof/>
                <w:webHidden/>
              </w:rPr>
              <w:instrText xml:space="preserve"> PAGEREF _Toc181023241 \h </w:instrText>
            </w:r>
            <w:r w:rsidR="00186EAB">
              <w:rPr>
                <w:noProof/>
                <w:webHidden/>
              </w:rPr>
            </w:r>
            <w:r w:rsidR="00186EAB">
              <w:rPr>
                <w:noProof/>
                <w:webHidden/>
              </w:rPr>
              <w:fldChar w:fldCharType="separate"/>
            </w:r>
            <w:r>
              <w:rPr>
                <w:noProof/>
                <w:webHidden/>
              </w:rPr>
              <w:t>4</w:t>
            </w:r>
            <w:r w:rsidR="00186EAB">
              <w:rPr>
                <w:noProof/>
                <w:webHidden/>
              </w:rPr>
              <w:fldChar w:fldCharType="end"/>
            </w:r>
          </w:hyperlink>
        </w:p>
        <w:p w14:paraId="7A6910BB" w14:textId="323674F7" w:rsidR="00186EAB" w:rsidRDefault="001A58D6">
          <w:pPr>
            <w:pStyle w:val="TOC2"/>
            <w:tabs>
              <w:tab w:val="left" w:pos="660"/>
              <w:tab w:val="right" w:pos="9301"/>
            </w:tabs>
            <w:rPr>
              <w:rFonts w:asciiTheme="minorHAnsi" w:eastAsiaTheme="minorEastAsia" w:hAnsiTheme="minorHAnsi" w:cstheme="minorBidi"/>
              <w:noProof/>
              <w:lang w:val="bs-Latn-BA" w:eastAsia="bs-Latn-BA"/>
            </w:rPr>
          </w:pPr>
          <w:hyperlink w:anchor="_Toc181023242" w:history="1">
            <w:r w:rsidR="00186EAB" w:rsidRPr="00210C09">
              <w:rPr>
                <w:rStyle w:val="Hyperlink"/>
                <w:noProof/>
                <w:lang w:val="bs-Latn-BA"/>
              </w:rPr>
              <w:t>5.</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TROŠKOVI TENDERA</w:t>
            </w:r>
            <w:r w:rsidR="00186EAB">
              <w:rPr>
                <w:noProof/>
                <w:webHidden/>
              </w:rPr>
              <w:tab/>
            </w:r>
            <w:r w:rsidR="00186EAB">
              <w:rPr>
                <w:noProof/>
                <w:webHidden/>
              </w:rPr>
              <w:fldChar w:fldCharType="begin"/>
            </w:r>
            <w:r w:rsidR="00186EAB">
              <w:rPr>
                <w:noProof/>
                <w:webHidden/>
              </w:rPr>
              <w:instrText xml:space="preserve"> PAGEREF _Toc181023242 \h </w:instrText>
            </w:r>
            <w:r w:rsidR="00186EAB">
              <w:rPr>
                <w:noProof/>
                <w:webHidden/>
              </w:rPr>
            </w:r>
            <w:r w:rsidR="00186EAB">
              <w:rPr>
                <w:noProof/>
                <w:webHidden/>
              </w:rPr>
              <w:fldChar w:fldCharType="separate"/>
            </w:r>
            <w:r>
              <w:rPr>
                <w:noProof/>
                <w:webHidden/>
              </w:rPr>
              <w:t>4</w:t>
            </w:r>
            <w:r w:rsidR="00186EAB">
              <w:rPr>
                <w:noProof/>
                <w:webHidden/>
              </w:rPr>
              <w:fldChar w:fldCharType="end"/>
            </w:r>
          </w:hyperlink>
        </w:p>
        <w:p w14:paraId="680013C2" w14:textId="50D62675" w:rsidR="00186EAB" w:rsidRDefault="001A58D6">
          <w:pPr>
            <w:pStyle w:val="TOC2"/>
            <w:tabs>
              <w:tab w:val="left" w:pos="660"/>
              <w:tab w:val="right" w:pos="9301"/>
            </w:tabs>
            <w:rPr>
              <w:rStyle w:val="Hyperlink"/>
              <w:noProof/>
            </w:rPr>
          </w:pPr>
          <w:hyperlink w:anchor="_Toc181023245" w:history="1">
            <w:r w:rsidR="00186EAB" w:rsidRPr="00210C09">
              <w:rPr>
                <w:rStyle w:val="Hyperlink"/>
                <w:noProof/>
                <w:lang w:val="bs-Latn-BA"/>
              </w:rPr>
              <w:t>6.</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POSJETA LOKACIJI I SASTANAK U CILJU DAVANJA POJAŠNJENJA</w:t>
            </w:r>
            <w:r w:rsidR="00186EAB">
              <w:rPr>
                <w:noProof/>
                <w:webHidden/>
              </w:rPr>
              <w:tab/>
            </w:r>
            <w:r w:rsidR="00186EAB">
              <w:rPr>
                <w:noProof/>
                <w:webHidden/>
              </w:rPr>
              <w:fldChar w:fldCharType="begin"/>
            </w:r>
            <w:r w:rsidR="00186EAB">
              <w:rPr>
                <w:noProof/>
                <w:webHidden/>
              </w:rPr>
              <w:instrText xml:space="preserve"> PAGEREF _Toc181023245 \h </w:instrText>
            </w:r>
            <w:r w:rsidR="00186EAB">
              <w:rPr>
                <w:noProof/>
                <w:webHidden/>
              </w:rPr>
            </w:r>
            <w:r w:rsidR="00186EAB">
              <w:rPr>
                <w:noProof/>
                <w:webHidden/>
              </w:rPr>
              <w:fldChar w:fldCharType="separate"/>
            </w:r>
            <w:r>
              <w:rPr>
                <w:noProof/>
                <w:webHidden/>
              </w:rPr>
              <w:t>4</w:t>
            </w:r>
            <w:r w:rsidR="00186EAB">
              <w:rPr>
                <w:noProof/>
                <w:webHidden/>
              </w:rPr>
              <w:fldChar w:fldCharType="end"/>
            </w:r>
          </w:hyperlink>
        </w:p>
        <w:p w14:paraId="2D51CD27" w14:textId="492348C7" w:rsidR="00186EAB" w:rsidRPr="00186EAB" w:rsidRDefault="00186EAB" w:rsidP="00186EAB">
          <w:pPr>
            <w:ind w:left="0"/>
            <w:rPr>
              <w:rFonts w:eastAsiaTheme="minorEastAsia"/>
              <w:noProof/>
            </w:rPr>
          </w:pPr>
          <w:r w:rsidRPr="00186EAB">
            <w:rPr>
              <w:rFonts w:eastAsiaTheme="minorEastAsia"/>
              <w:noProof/>
            </w:rPr>
            <w:t>TENDERSKI DOKUMENTI</w:t>
          </w:r>
        </w:p>
        <w:p w14:paraId="05022C4C" w14:textId="7058D834" w:rsidR="00186EAB" w:rsidRDefault="001A58D6">
          <w:pPr>
            <w:pStyle w:val="TOC2"/>
            <w:tabs>
              <w:tab w:val="left" w:pos="660"/>
              <w:tab w:val="right" w:pos="9301"/>
            </w:tabs>
            <w:rPr>
              <w:rFonts w:asciiTheme="minorHAnsi" w:eastAsiaTheme="minorEastAsia" w:hAnsiTheme="minorHAnsi" w:cstheme="minorBidi"/>
              <w:noProof/>
              <w:lang w:val="bs-Latn-BA" w:eastAsia="bs-Latn-BA"/>
            </w:rPr>
          </w:pPr>
          <w:hyperlink w:anchor="_Toc181023249" w:history="1">
            <w:r w:rsidR="00186EAB" w:rsidRPr="00210C09">
              <w:rPr>
                <w:rStyle w:val="Hyperlink"/>
                <w:noProof/>
                <w:lang w:val="bs-Latn-BA"/>
              </w:rPr>
              <w:t>7.</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SADRŽAJ TENDERSKIH DOKUMENATA</w:t>
            </w:r>
            <w:r w:rsidR="00186EAB">
              <w:rPr>
                <w:noProof/>
                <w:webHidden/>
              </w:rPr>
              <w:tab/>
            </w:r>
            <w:r w:rsidR="00186EAB">
              <w:rPr>
                <w:noProof/>
                <w:webHidden/>
              </w:rPr>
              <w:fldChar w:fldCharType="begin"/>
            </w:r>
            <w:r w:rsidR="00186EAB">
              <w:rPr>
                <w:noProof/>
                <w:webHidden/>
              </w:rPr>
              <w:instrText xml:space="preserve"> PAGEREF _Toc181023249 \h </w:instrText>
            </w:r>
            <w:r w:rsidR="00186EAB">
              <w:rPr>
                <w:noProof/>
                <w:webHidden/>
              </w:rPr>
            </w:r>
            <w:r w:rsidR="00186EAB">
              <w:rPr>
                <w:noProof/>
                <w:webHidden/>
              </w:rPr>
              <w:fldChar w:fldCharType="separate"/>
            </w:r>
            <w:r>
              <w:rPr>
                <w:noProof/>
                <w:webHidden/>
              </w:rPr>
              <w:t>5</w:t>
            </w:r>
            <w:r w:rsidR="00186EAB">
              <w:rPr>
                <w:noProof/>
                <w:webHidden/>
              </w:rPr>
              <w:fldChar w:fldCharType="end"/>
            </w:r>
          </w:hyperlink>
        </w:p>
        <w:p w14:paraId="63318740" w14:textId="2EAEC4B4" w:rsidR="00186EAB" w:rsidRDefault="001A58D6" w:rsidP="00186EAB">
          <w:pPr>
            <w:pStyle w:val="TOC2"/>
            <w:tabs>
              <w:tab w:val="left" w:pos="660"/>
              <w:tab w:val="right" w:pos="9301"/>
            </w:tabs>
            <w:rPr>
              <w:rFonts w:asciiTheme="minorHAnsi" w:eastAsiaTheme="minorEastAsia" w:hAnsiTheme="minorHAnsi" w:cstheme="minorBidi"/>
              <w:noProof/>
              <w:lang w:val="bs-Latn-BA" w:eastAsia="bs-Latn-BA"/>
            </w:rPr>
          </w:pPr>
          <w:hyperlink w:anchor="_Toc181023250" w:history="1">
            <w:r w:rsidR="00186EAB" w:rsidRPr="00210C09">
              <w:rPr>
                <w:rStyle w:val="Hyperlink"/>
                <w:noProof/>
                <w:lang w:val="bs-Latn-BA"/>
              </w:rPr>
              <w:t>8.</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OBJAŠNJENJA U VEZI S TENDERSKOM DOKUMENTACIJOM</w:t>
            </w:r>
            <w:r w:rsidR="00186EAB">
              <w:rPr>
                <w:noProof/>
                <w:webHidden/>
              </w:rPr>
              <w:tab/>
            </w:r>
            <w:r w:rsidR="00186EAB">
              <w:rPr>
                <w:noProof/>
                <w:webHidden/>
              </w:rPr>
              <w:fldChar w:fldCharType="begin"/>
            </w:r>
            <w:r w:rsidR="00186EAB">
              <w:rPr>
                <w:noProof/>
                <w:webHidden/>
              </w:rPr>
              <w:instrText xml:space="preserve"> PAGEREF _Toc181023250 \h </w:instrText>
            </w:r>
            <w:r w:rsidR="00186EAB">
              <w:rPr>
                <w:noProof/>
                <w:webHidden/>
              </w:rPr>
            </w:r>
            <w:r w:rsidR="00186EAB">
              <w:rPr>
                <w:noProof/>
                <w:webHidden/>
              </w:rPr>
              <w:fldChar w:fldCharType="separate"/>
            </w:r>
            <w:r>
              <w:rPr>
                <w:noProof/>
                <w:webHidden/>
              </w:rPr>
              <w:t>5</w:t>
            </w:r>
            <w:r w:rsidR="00186EAB">
              <w:rPr>
                <w:noProof/>
                <w:webHidden/>
              </w:rPr>
              <w:fldChar w:fldCharType="end"/>
            </w:r>
          </w:hyperlink>
        </w:p>
        <w:p w14:paraId="7E1E8155" w14:textId="5DCAD291" w:rsidR="00186EAB" w:rsidRDefault="001A58D6">
          <w:pPr>
            <w:pStyle w:val="TOC2"/>
            <w:tabs>
              <w:tab w:val="left" w:pos="660"/>
              <w:tab w:val="right" w:pos="9301"/>
            </w:tabs>
            <w:rPr>
              <w:rStyle w:val="Hyperlink"/>
              <w:noProof/>
            </w:rPr>
          </w:pPr>
          <w:hyperlink w:anchor="_Toc181023252" w:history="1">
            <w:r w:rsidR="00186EAB" w:rsidRPr="00210C09">
              <w:rPr>
                <w:rStyle w:val="Hyperlink"/>
                <w:noProof/>
                <w:lang w:val="bs-Latn-BA"/>
              </w:rPr>
              <w:t>9.</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MODIFIKACIJE TENDERSKIH DOKUMENATA</w:t>
            </w:r>
            <w:r w:rsidR="00186EAB">
              <w:rPr>
                <w:noProof/>
                <w:webHidden/>
              </w:rPr>
              <w:tab/>
            </w:r>
            <w:r w:rsidR="00186EAB">
              <w:rPr>
                <w:noProof/>
                <w:webHidden/>
              </w:rPr>
              <w:fldChar w:fldCharType="begin"/>
            </w:r>
            <w:r w:rsidR="00186EAB">
              <w:rPr>
                <w:noProof/>
                <w:webHidden/>
              </w:rPr>
              <w:instrText xml:space="preserve"> PAGEREF _Toc181023252 \h </w:instrText>
            </w:r>
            <w:r w:rsidR="00186EAB">
              <w:rPr>
                <w:noProof/>
                <w:webHidden/>
              </w:rPr>
            </w:r>
            <w:r w:rsidR="00186EAB">
              <w:rPr>
                <w:noProof/>
                <w:webHidden/>
              </w:rPr>
              <w:fldChar w:fldCharType="separate"/>
            </w:r>
            <w:r>
              <w:rPr>
                <w:noProof/>
                <w:webHidden/>
              </w:rPr>
              <w:t>5</w:t>
            </w:r>
            <w:r w:rsidR="00186EAB">
              <w:rPr>
                <w:noProof/>
                <w:webHidden/>
              </w:rPr>
              <w:fldChar w:fldCharType="end"/>
            </w:r>
          </w:hyperlink>
        </w:p>
        <w:p w14:paraId="3DF428BF" w14:textId="48EBD606" w:rsidR="00186EAB" w:rsidRPr="00186EAB" w:rsidRDefault="00186EAB" w:rsidP="00186EAB">
          <w:pPr>
            <w:ind w:left="0"/>
            <w:rPr>
              <w:rFonts w:eastAsiaTheme="minorEastAsia"/>
              <w:noProof/>
            </w:rPr>
          </w:pPr>
          <w:r w:rsidRPr="00186EAB">
            <w:rPr>
              <w:rFonts w:eastAsiaTheme="minorEastAsia"/>
              <w:noProof/>
            </w:rPr>
            <w:t>PRIPREMA PONUDA</w:t>
          </w:r>
        </w:p>
        <w:p w14:paraId="6B946FA3" w14:textId="518954C4" w:rsidR="00186EAB" w:rsidRDefault="001A58D6">
          <w:pPr>
            <w:pStyle w:val="TOC2"/>
            <w:tabs>
              <w:tab w:val="left" w:pos="880"/>
              <w:tab w:val="right" w:pos="9301"/>
            </w:tabs>
            <w:rPr>
              <w:rFonts w:asciiTheme="minorHAnsi" w:eastAsiaTheme="minorEastAsia" w:hAnsiTheme="minorHAnsi" w:cstheme="minorBidi"/>
              <w:noProof/>
              <w:lang w:val="bs-Latn-BA" w:eastAsia="bs-Latn-BA"/>
            </w:rPr>
          </w:pPr>
          <w:hyperlink w:anchor="_Toc181023257" w:history="1">
            <w:r w:rsidR="00186EAB" w:rsidRPr="00210C09">
              <w:rPr>
                <w:rStyle w:val="Hyperlink"/>
                <w:noProof/>
                <w:lang w:val="bs-Latn-BA"/>
              </w:rPr>
              <w:t>10.</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JEZIK PONUDA</w:t>
            </w:r>
            <w:r w:rsidR="00186EAB">
              <w:rPr>
                <w:noProof/>
                <w:webHidden/>
              </w:rPr>
              <w:tab/>
            </w:r>
            <w:r w:rsidR="00186EAB">
              <w:rPr>
                <w:noProof/>
                <w:webHidden/>
              </w:rPr>
              <w:fldChar w:fldCharType="begin"/>
            </w:r>
            <w:r w:rsidR="00186EAB">
              <w:rPr>
                <w:noProof/>
                <w:webHidden/>
              </w:rPr>
              <w:instrText xml:space="preserve"> PAGEREF _Toc181023257 \h </w:instrText>
            </w:r>
            <w:r w:rsidR="00186EAB">
              <w:rPr>
                <w:noProof/>
                <w:webHidden/>
              </w:rPr>
            </w:r>
            <w:r w:rsidR="00186EAB">
              <w:rPr>
                <w:noProof/>
                <w:webHidden/>
              </w:rPr>
              <w:fldChar w:fldCharType="separate"/>
            </w:r>
            <w:r>
              <w:rPr>
                <w:noProof/>
                <w:webHidden/>
              </w:rPr>
              <w:t>6</w:t>
            </w:r>
            <w:r w:rsidR="00186EAB">
              <w:rPr>
                <w:noProof/>
                <w:webHidden/>
              </w:rPr>
              <w:fldChar w:fldCharType="end"/>
            </w:r>
          </w:hyperlink>
        </w:p>
        <w:p w14:paraId="56B64FA4" w14:textId="6AFB13B5" w:rsidR="00186EAB" w:rsidRDefault="001A58D6">
          <w:pPr>
            <w:pStyle w:val="TOC2"/>
            <w:tabs>
              <w:tab w:val="left" w:pos="880"/>
              <w:tab w:val="right" w:pos="9301"/>
            </w:tabs>
            <w:rPr>
              <w:rFonts w:asciiTheme="minorHAnsi" w:eastAsiaTheme="minorEastAsia" w:hAnsiTheme="minorHAnsi" w:cstheme="minorBidi"/>
              <w:noProof/>
              <w:lang w:val="bs-Latn-BA" w:eastAsia="bs-Latn-BA"/>
            </w:rPr>
          </w:pPr>
          <w:hyperlink w:anchor="_Toc181023260" w:history="1">
            <w:r w:rsidR="00186EAB" w:rsidRPr="00210C09">
              <w:rPr>
                <w:rStyle w:val="Hyperlink"/>
                <w:noProof/>
                <w:lang w:val="bs-Latn-BA"/>
              </w:rPr>
              <w:t>11.</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SADRŽAJ I PREZENTIRANJE PONUDE</w:t>
            </w:r>
            <w:r w:rsidR="00186EAB">
              <w:rPr>
                <w:noProof/>
                <w:webHidden/>
              </w:rPr>
              <w:tab/>
            </w:r>
            <w:r w:rsidR="00186EAB">
              <w:rPr>
                <w:noProof/>
                <w:webHidden/>
              </w:rPr>
              <w:fldChar w:fldCharType="begin"/>
            </w:r>
            <w:r w:rsidR="00186EAB">
              <w:rPr>
                <w:noProof/>
                <w:webHidden/>
              </w:rPr>
              <w:instrText xml:space="preserve"> PAGEREF _Toc181023260 \h </w:instrText>
            </w:r>
            <w:r w:rsidR="00186EAB">
              <w:rPr>
                <w:noProof/>
                <w:webHidden/>
              </w:rPr>
            </w:r>
            <w:r w:rsidR="00186EAB">
              <w:rPr>
                <w:noProof/>
                <w:webHidden/>
              </w:rPr>
              <w:fldChar w:fldCharType="separate"/>
            </w:r>
            <w:r>
              <w:rPr>
                <w:noProof/>
                <w:webHidden/>
              </w:rPr>
              <w:t>6</w:t>
            </w:r>
            <w:r w:rsidR="00186EAB">
              <w:rPr>
                <w:noProof/>
                <w:webHidden/>
              </w:rPr>
              <w:fldChar w:fldCharType="end"/>
            </w:r>
          </w:hyperlink>
        </w:p>
        <w:p w14:paraId="1D188F7D" w14:textId="0E875214" w:rsidR="00186EAB" w:rsidRDefault="001A58D6">
          <w:pPr>
            <w:pStyle w:val="TOC2"/>
            <w:tabs>
              <w:tab w:val="left" w:pos="880"/>
              <w:tab w:val="right" w:pos="9301"/>
            </w:tabs>
            <w:rPr>
              <w:rFonts w:asciiTheme="minorHAnsi" w:eastAsiaTheme="minorEastAsia" w:hAnsiTheme="minorHAnsi" w:cstheme="minorBidi"/>
              <w:noProof/>
              <w:lang w:val="bs-Latn-BA" w:eastAsia="bs-Latn-BA"/>
            </w:rPr>
          </w:pPr>
          <w:hyperlink w:anchor="_Toc181023265" w:history="1">
            <w:r w:rsidR="00186EAB" w:rsidRPr="00210C09">
              <w:rPr>
                <w:rStyle w:val="Hyperlink"/>
                <w:noProof/>
                <w:lang w:val="bs-Latn-BA"/>
              </w:rPr>
              <w:t>12.</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INFORMACIJE/DOKUMENTI KOJE DOSTAVLJA PONUĐAČ</w:t>
            </w:r>
            <w:r w:rsidR="00186EAB">
              <w:rPr>
                <w:noProof/>
                <w:webHidden/>
              </w:rPr>
              <w:tab/>
            </w:r>
            <w:r w:rsidR="00186EAB">
              <w:rPr>
                <w:noProof/>
                <w:webHidden/>
              </w:rPr>
              <w:fldChar w:fldCharType="begin"/>
            </w:r>
            <w:r w:rsidR="00186EAB">
              <w:rPr>
                <w:noProof/>
                <w:webHidden/>
              </w:rPr>
              <w:instrText xml:space="preserve"> PAGEREF _Toc181023265 \h </w:instrText>
            </w:r>
            <w:r w:rsidR="00186EAB">
              <w:rPr>
                <w:noProof/>
                <w:webHidden/>
              </w:rPr>
            </w:r>
            <w:r w:rsidR="00186EAB">
              <w:rPr>
                <w:noProof/>
                <w:webHidden/>
              </w:rPr>
              <w:fldChar w:fldCharType="separate"/>
            </w:r>
            <w:r>
              <w:rPr>
                <w:noProof/>
                <w:webHidden/>
              </w:rPr>
              <w:t>6</w:t>
            </w:r>
            <w:r w:rsidR="00186EAB">
              <w:rPr>
                <w:noProof/>
                <w:webHidden/>
              </w:rPr>
              <w:fldChar w:fldCharType="end"/>
            </w:r>
          </w:hyperlink>
        </w:p>
        <w:p w14:paraId="1067022F" w14:textId="26E47507" w:rsidR="00186EAB" w:rsidRDefault="001A58D6">
          <w:pPr>
            <w:pStyle w:val="TOC2"/>
            <w:tabs>
              <w:tab w:val="left" w:pos="880"/>
              <w:tab w:val="right" w:pos="9301"/>
            </w:tabs>
            <w:rPr>
              <w:rFonts w:asciiTheme="minorHAnsi" w:eastAsiaTheme="minorEastAsia" w:hAnsiTheme="minorHAnsi" w:cstheme="minorBidi"/>
              <w:noProof/>
              <w:lang w:val="bs-Latn-BA" w:eastAsia="bs-Latn-BA"/>
            </w:rPr>
          </w:pPr>
          <w:hyperlink w:anchor="_Toc181023286" w:history="1">
            <w:r w:rsidR="00186EAB" w:rsidRPr="00210C09">
              <w:rPr>
                <w:rStyle w:val="Hyperlink"/>
                <w:noProof/>
                <w:lang w:val="bs-Latn-BA"/>
              </w:rPr>
              <w:t>13.</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CIJENE PONUDA</w:t>
            </w:r>
            <w:r w:rsidR="00186EAB">
              <w:rPr>
                <w:noProof/>
                <w:webHidden/>
              </w:rPr>
              <w:tab/>
            </w:r>
            <w:r w:rsidR="00186EAB">
              <w:rPr>
                <w:noProof/>
                <w:webHidden/>
              </w:rPr>
              <w:fldChar w:fldCharType="begin"/>
            </w:r>
            <w:r w:rsidR="00186EAB">
              <w:rPr>
                <w:noProof/>
                <w:webHidden/>
              </w:rPr>
              <w:instrText xml:space="preserve"> PAGEREF _Toc181023286 \h </w:instrText>
            </w:r>
            <w:r w:rsidR="00186EAB">
              <w:rPr>
                <w:noProof/>
                <w:webHidden/>
              </w:rPr>
            </w:r>
            <w:r w:rsidR="00186EAB">
              <w:rPr>
                <w:noProof/>
                <w:webHidden/>
              </w:rPr>
              <w:fldChar w:fldCharType="separate"/>
            </w:r>
            <w:r>
              <w:rPr>
                <w:noProof/>
                <w:webHidden/>
              </w:rPr>
              <w:t>13</w:t>
            </w:r>
            <w:r w:rsidR="00186EAB">
              <w:rPr>
                <w:noProof/>
                <w:webHidden/>
              </w:rPr>
              <w:fldChar w:fldCharType="end"/>
            </w:r>
          </w:hyperlink>
        </w:p>
        <w:p w14:paraId="6ABADBB6" w14:textId="206B017A" w:rsidR="00186EAB" w:rsidRDefault="001A58D6">
          <w:pPr>
            <w:pStyle w:val="TOC2"/>
            <w:tabs>
              <w:tab w:val="left" w:pos="880"/>
              <w:tab w:val="right" w:pos="9301"/>
            </w:tabs>
            <w:rPr>
              <w:rFonts w:asciiTheme="minorHAnsi" w:eastAsiaTheme="minorEastAsia" w:hAnsiTheme="minorHAnsi" w:cstheme="minorBidi"/>
              <w:noProof/>
              <w:lang w:val="bs-Latn-BA" w:eastAsia="bs-Latn-BA"/>
            </w:rPr>
          </w:pPr>
          <w:hyperlink w:anchor="_Toc181023292" w:history="1">
            <w:r w:rsidR="00186EAB" w:rsidRPr="00210C09">
              <w:rPr>
                <w:rStyle w:val="Hyperlink"/>
                <w:noProof/>
                <w:lang w:val="bs-Latn-BA"/>
              </w:rPr>
              <w:t>14.</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PERIOD VAŽENJA PONUDA</w:t>
            </w:r>
            <w:r w:rsidR="00186EAB">
              <w:rPr>
                <w:noProof/>
                <w:webHidden/>
              </w:rPr>
              <w:tab/>
            </w:r>
            <w:r w:rsidR="00186EAB">
              <w:rPr>
                <w:noProof/>
                <w:webHidden/>
              </w:rPr>
              <w:fldChar w:fldCharType="begin"/>
            </w:r>
            <w:r w:rsidR="00186EAB">
              <w:rPr>
                <w:noProof/>
                <w:webHidden/>
              </w:rPr>
              <w:instrText xml:space="preserve"> PAGEREF _Toc181023292 \h </w:instrText>
            </w:r>
            <w:r w:rsidR="00186EAB">
              <w:rPr>
                <w:noProof/>
                <w:webHidden/>
              </w:rPr>
            </w:r>
            <w:r w:rsidR="00186EAB">
              <w:rPr>
                <w:noProof/>
                <w:webHidden/>
              </w:rPr>
              <w:fldChar w:fldCharType="separate"/>
            </w:r>
            <w:r>
              <w:rPr>
                <w:noProof/>
                <w:webHidden/>
              </w:rPr>
              <w:t>13</w:t>
            </w:r>
            <w:r w:rsidR="00186EAB">
              <w:rPr>
                <w:noProof/>
                <w:webHidden/>
              </w:rPr>
              <w:fldChar w:fldCharType="end"/>
            </w:r>
          </w:hyperlink>
        </w:p>
        <w:p w14:paraId="11303226" w14:textId="71A3555D" w:rsidR="00186EAB" w:rsidRDefault="001A58D6">
          <w:pPr>
            <w:pStyle w:val="TOC2"/>
            <w:tabs>
              <w:tab w:val="left" w:pos="880"/>
              <w:tab w:val="right" w:pos="9301"/>
            </w:tabs>
            <w:rPr>
              <w:rFonts w:asciiTheme="minorHAnsi" w:eastAsiaTheme="minorEastAsia" w:hAnsiTheme="minorHAnsi" w:cstheme="minorBidi"/>
              <w:noProof/>
              <w:lang w:val="bs-Latn-BA" w:eastAsia="bs-Latn-BA"/>
            </w:rPr>
          </w:pPr>
          <w:hyperlink w:anchor="_Toc181023296" w:history="1">
            <w:r w:rsidR="00186EAB" w:rsidRPr="00210C09">
              <w:rPr>
                <w:rStyle w:val="Hyperlink"/>
                <w:noProof/>
                <w:lang w:val="bs-Latn-BA"/>
              </w:rPr>
              <w:t>15.</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TENDERSKA GARANCIJA</w:t>
            </w:r>
            <w:r w:rsidR="00186EAB">
              <w:rPr>
                <w:noProof/>
                <w:webHidden/>
              </w:rPr>
              <w:tab/>
            </w:r>
            <w:r w:rsidR="00186EAB">
              <w:rPr>
                <w:noProof/>
                <w:webHidden/>
              </w:rPr>
              <w:fldChar w:fldCharType="begin"/>
            </w:r>
            <w:r w:rsidR="00186EAB">
              <w:rPr>
                <w:noProof/>
                <w:webHidden/>
              </w:rPr>
              <w:instrText xml:space="preserve"> PAGEREF _Toc181023296 \h </w:instrText>
            </w:r>
            <w:r w:rsidR="00186EAB">
              <w:rPr>
                <w:noProof/>
                <w:webHidden/>
              </w:rPr>
            </w:r>
            <w:r w:rsidR="00186EAB">
              <w:rPr>
                <w:noProof/>
                <w:webHidden/>
              </w:rPr>
              <w:fldChar w:fldCharType="separate"/>
            </w:r>
            <w:r>
              <w:rPr>
                <w:noProof/>
                <w:webHidden/>
              </w:rPr>
              <w:t>13</w:t>
            </w:r>
            <w:r w:rsidR="00186EAB">
              <w:rPr>
                <w:noProof/>
                <w:webHidden/>
              </w:rPr>
              <w:fldChar w:fldCharType="end"/>
            </w:r>
          </w:hyperlink>
        </w:p>
        <w:p w14:paraId="5E1F427D" w14:textId="32C70506" w:rsidR="00186EAB" w:rsidRDefault="001A58D6">
          <w:pPr>
            <w:pStyle w:val="TOC2"/>
            <w:tabs>
              <w:tab w:val="left" w:pos="880"/>
              <w:tab w:val="right" w:pos="9301"/>
            </w:tabs>
            <w:rPr>
              <w:rFonts w:asciiTheme="minorHAnsi" w:eastAsiaTheme="minorEastAsia" w:hAnsiTheme="minorHAnsi" w:cstheme="minorBidi"/>
              <w:noProof/>
              <w:lang w:val="bs-Latn-BA" w:eastAsia="bs-Latn-BA"/>
            </w:rPr>
          </w:pPr>
          <w:hyperlink w:anchor="_Toc181023302" w:history="1">
            <w:r w:rsidR="00186EAB" w:rsidRPr="00210C09">
              <w:rPr>
                <w:rStyle w:val="Hyperlink"/>
                <w:noProof/>
                <w:lang w:val="bs-Latn-BA"/>
              </w:rPr>
              <w:t>16.</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VARIJANTNA RJEŠENJA</w:t>
            </w:r>
            <w:r w:rsidR="00186EAB">
              <w:rPr>
                <w:noProof/>
                <w:webHidden/>
              </w:rPr>
              <w:tab/>
            </w:r>
            <w:r w:rsidR="00186EAB">
              <w:rPr>
                <w:noProof/>
                <w:webHidden/>
              </w:rPr>
              <w:fldChar w:fldCharType="begin"/>
            </w:r>
            <w:r w:rsidR="00186EAB">
              <w:rPr>
                <w:noProof/>
                <w:webHidden/>
              </w:rPr>
              <w:instrText xml:space="preserve"> PAGEREF _Toc181023302 \h </w:instrText>
            </w:r>
            <w:r w:rsidR="00186EAB">
              <w:rPr>
                <w:noProof/>
                <w:webHidden/>
              </w:rPr>
            </w:r>
            <w:r w:rsidR="00186EAB">
              <w:rPr>
                <w:noProof/>
                <w:webHidden/>
              </w:rPr>
              <w:fldChar w:fldCharType="separate"/>
            </w:r>
            <w:r>
              <w:rPr>
                <w:noProof/>
                <w:webHidden/>
              </w:rPr>
              <w:t>13</w:t>
            </w:r>
            <w:r w:rsidR="00186EAB">
              <w:rPr>
                <w:noProof/>
                <w:webHidden/>
              </w:rPr>
              <w:fldChar w:fldCharType="end"/>
            </w:r>
          </w:hyperlink>
        </w:p>
        <w:p w14:paraId="70468D86" w14:textId="28105055" w:rsidR="00186EAB" w:rsidRDefault="001A58D6">
          <w:pPr>
            <w:pStyle w:val="TOC1"/>
            <w:tabs>
              <w:tab w:val="right" w:pos="9301"/>
            </w:tabs>
            <w:rPr>
              <w:rFonts w:asciiTheme="minorHAnsi" w:eastAsiaTheme="minorEastAsia" w:hAnsiTheme="minorHAnsi" w:cstheme="minorBidi"/>
              <w:noProof/>
              <w:lang w:val="bs-Latn-BA" w:eastAsia="bs-Latn-BA"/>
            </w:rPr>
          </w:pPr>
          <w:hyperlink w:anchor="_Toc181023303" w:history="1">
            <w:r w:rsidR="00186EAB" w:rsidRPr="00210C09">
              <w:rPr>
                <w:rStyle w:val="Hyperlink"/>
                <w:noProof/>
                <w:lang w:val="bs-Latn-BA"/>
              </w:rPr>
              <w:t>DOSTAVA PONUDA</w:t>
            </w:r>
            <w:r w:rsidR="00186EAB">
              <w:rPr>
                <w:noProof/>
                <w:webHidden/>
              </w:rPr>
              <w:tab/>
            </w:r>
            <w:r w:rsidR="00186EAB">
              <w:rPr>
                <w:noProof/>
                <w:webHidden/>
              </w:rPr>
              <w:fldChar w:fldCharType="begin"/>
            </w:r>
            <w:r w:rsidR="00186EAB">
              <w:rPr>
                <w:noProof/>
                <w:webHidden/>
              </w:rPr>
              <w:instrText xml:space="preserve"> PAGEREF _Toc181023303 \h </w:instrText>
            </w:r>
            <w:r w:rsidR="00186EAB">
              <w:rPr>
                <w:noProof/>
                <w:webHidden/>
              </w:rPr>
            </w:r>
            <w:r w:rsidR="00186EAB">
              <w:rPr>
                <w:noProof/>
                <w:webHidden/>
              </w:rPr>
              <w:fldChar w:fldCharType="separate"/>
            </w:r>
            <w:r>
              <w:rPr>
                <w:noProof/>
                <w:webHidden/>
              </w:rPr>
              <w:t>14</w:t>
            </w:r>
            <w:r w:rsidR="00186EAB">
              <w:rPr>
                <w:noProof/>
                <w:webHidden/>
              </w:rPr>
              <w:fldChar w:fldCharType="end"/>
            </w:r>
          </w:hyperlink>
        </w:p>
        <w:p w14:paraId="5DB03EE5" w14:textId="19217618" w:rsidR="00186EAB" w:rsidRDefault="001A58D6">
          <w:pPr>
            <w:pStyle w:val="TOC2"/>
            <w:tabs>
              <w:tab w:val="left" w:pos="880"/>
              <w:tab w:val="right" w:pos="9301"/>
            </w:tabs>
            <w:rPr>
              <w:rFonts w:asciiTheme="minorHAnsi" w:eastAsiaTheme="minorEastAsia" w:hAnsiTheme="minorHAnsi" w:cstheme="minorBidi"/>
              <w:noProof/>
              <w:lang w:val="bs-Latn-BA" w:eastAsia="bs-Latn-BA"/>
            </w:rPr>
          </w:pPr>
          <w:hyperlink w:anchor="_Toc181023304" w:history="1">
            <w:r w:rsidR="00186EAB" w:rsidRPr="00210C09">
              <w:rPr>
                <w:rStyle w:val="Hyperlink"/>
                <w:noProof/>
                <w:lang w:val="bs-Latn-BA"/>
              </w:rPr>
              <w:t>17.</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PEČAĆENJE, OZNAČAVANJE I DOSTAVLJANJE PONUDA</w:t>
            </w:r>
            <w:r w:rsidR="00186EAB">
              <w:rPr>
                <w:noProof/>
                <w:webHidden/>
              </w:rPr>
              <w:tab/>
            </w:r>
            <w:r w:rsidR="00186EAB">
              <w:rPr>
                <w:noProof/>
                <w:webHidden/>
              </w:rPr>
              <w:fldChar w:fldCharType="begin"/>
            </w:r>
            <w:r w:rsidR="00186EAB">
              <w:rPr>
                <w:noProof/>
                <w:webHidden/>
              </w:rPr>
              <w:instrText xml:space="preserve"> PAGEREF _Toc181023304 \h </w:instrText>
            </w:r>
            <w:r w:rsidR="00186EAB">
              <w:rPr>
                <w:noProof/>
                <w:webHidden/>
              </w:rPr>
            </w:r>
            <w:r w:rsidR="00186EAB">
              <w:rPr>
                <w:noProof/>
                <w:webHidden/>
              </w:rPr>
              <w:fldChar w:fldCharType="separate"/>
            </w:r>
            <w:r>
              <w:rPr>
                <w:noProof/>
                <w:webHidden/>
              </w:rPr>
              <w:t>14</w:t>
            </w:r>
            <w:r w:rsidR="00186EAB">
              <w:rPr>
                <w:noProof/>
                <w:webHidden/>
              </w:rPr>
              <w:fldChar w:fldCharType="end"/>
            </w:r>
          </w:hyperlink>
        </w:p>
        <w:p w14:paraId="2173A362" w14:textId="3116F77D" w:rsidR="00186EAB" w:rsidRDefault="001A58D6">
          <w:pPr>
            <w:pStyle w:val="TOC2"/>
            <w:tabs>
              <w:tab w:val="left" w:pos="880"/>
              <w:tab w:val="right" w:pos="9301"/>
            </w:tabs>
            <w:rPr>
              <w:rFonts w:asciiTheme="minorHAnsi" w:eastAsiaTheme="minorEastAsia" w:hAnsiTheme="minorHAnsi" w:cstheme="minorBidi"/>
              <w:noProof/>
              <w:lang w:val="bs-Latn-BA" w:eastAsia="bs-Latn-BA"/>
            </w:rPr>
          </w:pPr>
          <w:hyperlink w:anchor="_Toc181023315" w:history="1">
            <w:r w:rsidR="00186EAB" w:rsidRPr="00210C09">
              <w:rPr>
                <w:rStyle w:val="Hyperlink"/>
                <w:noProof/>
                <w:lang w:val="bs-Latn-BA"/>
              </w:rPr>
              <w:t>18.</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PRODULJENJE ROKA ZA PODNOŠENJE PONUDA</w:t>
            </w:r>
            <w:r w:rsidR="00186EAB">
              <w:rPr>
                <w:noProof/>
                <w:webHidden/>
              </w:rPr>
              <w:tab/>
            </w:r>
            <w:r w:rsidR="00186EAB">
              <w:rPr>
                <w:noProof/>
                <w:webHidden/>
              </w:rPr>
              <w:fldChar w:fldCharType="begin"/>
            </w:r>
            <w:r w:rsidR="00186EAB">
              <w:rPr>
                <w:noProof/>
                <w:webHidden/>
              </w:rPr>
              <w:instrText xml:space="preserve"> PAGEREF _Toc181023315 \h </w:instrText>
            </w:r>
            <w:r w:rsidR="00186EAB">
              <w:rPr>
                <w:noProof/>
                <w:webHidden/>
              </w:rPr>
            </w:r>
            <w:r w:rsidR="00186EAB">
              <w:rPr>
                <w:noProof/>
                <w:webHidden/>
              </w:rPr>
              <w:fldChar w:fldCharType="separate"/>
            </w:r>
            <w:r>
              <w:rPr>
                <w:noProof/>
                <w:webHidden/>
              </w:rPr>
              <w:t>15</w:t>
            </w:r>
            <w:r w:rsidR="00186EAB">
              <w:rPr>
                <w:noProof/>
                <w:webHidden/>
              </w:rPr>
              <w:fldChar w:fldCharType="end"/>
            </w:r>
          </w:hyperlink>
        </w:p>
        <w:p w14:paraId="6C4FAE75" w14:textId="6A3036C7" w:rsidR="00186EAB" w:rsidRDefault="001A58D6">
          <w:pPr>
            <w:pStyle w:val="TOC2"/>
            <w:tabs>
              <w:tab w:val="left" w:pos="880"/>
              <w:tab w:val="right" w:pos="9301"/>
            </w:tabs>
            <w:rPr>
              <w:rFonts w:asciiTheme="minorHAnsi" w:eastAsiaTheme="minorEastAsia" w:hAnsiTheme="minorHAnsi" w:cstheme="minorBidi"/>
              <w:noProof/>
              <w:lang w:val="bs-Latn-BA" w:eastAsia="bs-Latn-BA"/>
            </w:rPr>
          </w:pPr>
          <w:hyperlink w:anchor="_Toc181023316" w:history="1">
            <w:r w:rsidR="00186EAB" w:rsidRPr="00210C09">
              <w:rPr>
                <w:rStyle w:val="Hyperlink"/>
                <w:noProof/>
                <w:lang w:val="bs-Latn-BA"/>
              </w:rPr>
              <w:t>19.</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ZAKAŠNJELE PONUDE</w:t>
            </w:r>
            <w:r w:rsidR="00186EAB">
              <w:rPr>
                <w:noProof/>
                <w:webHidden/>
              </w:rPr>
              <w:tab/>
            </w:r>
            <w:r w:rsidR="00186EAB">
              <w:rPr>
                <w:noProof/>
                <w:webHidden/>
              </w:rPr>
              <w:fldChar w:fldCharType="begin"/>
            </w:r>
            <w:r w:rsidR="00186EAB">
              <w:rPr>
                <w:noProof/>
                <w:webHidden/>
              </w:rPr>
              <w:instrText xml:space="preserve"> PAGEREF _Toc181023316 \h </w:instrText>
            </w:r>
            <w:r w:rsidR="00186EAB">
              <w:rPr>
                <w:noProof/>
                <w:webHidden/>
              </w:rPr>
            </w:r>
            <w:r w:rsidR="00186EAB">
              <w:rPr>
                <w:noProof/>
                <w:webHidden/>
              </w:rPr>
              <w:fldChar w:fldCharType="separate"/>
            </w:r>
            <w:r>
              <w:rPr>
                <w:noProof/>
                <w:webHidden/>
              </w:rPr>
              <w:t>15</w:t>
            </w:r>
            <w:r w:rsidR="00186EAB">
              <w:rPr>
                <w:noProof/>
                <w:webHidden/>
              </w:rPr>
              <w:fldChar w:fldCharType="end"/>
            </w:r>
          </w:hyperlink>
        </w:p>
        <w:p w14:paraId="13B1D4E3" w14:textId="6370ACE6" w:rsidR="00186EAB" w:rsidRDefault="001A58D6">
          <w:pPr>
            <w:pStyle w:val="TOC2"/>
            <w:tabs>
              <w:tab w:val="left" w:pos="880"/>
              <w:tab w:val="right" w:pos="9301"/>
            </w:tabs>
            <w:rPr>
              <w:rFonts w:asciiTheme="minorHAnsi" w:eastAsiaTheme="minorEastAsia" w:hAnsiTheme="minorHAnsi" w:cstheme="minorBidi"/>
              <w:noProof/>
              <w:lang w:val="bs-Latn-BA" w:eastAsia="bs-Latn-BA"/>
            </w:rPr>
          </w:pPr>
          <w:hyperlink w:anchor="_Toc181023319" w:history="1">
            <w:r w:rsidR="00186EAB" w:rsidRPr="00210C09">
              <w:rPr>
                <w:rStyle w:val="Hyperlink"/>
                <w:noProof/>
                <w:lang w:val="bs-Latn-BA"/>
              </w:rPr>
              <w:t>20.</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PROMJENA I POVLAČENJE PONUDA</w:t>
            </w:r>
            <w:r w:rsidR="00186EAB">
              <w:rPr>
                <w:noProof/>
                <w:webHidden/>
              </w:rPr>
              <w:tab/>
            </w:r>
            <w:r w:rsidR="00186EAB">
              <w:rPr>
                <w:noProof/>
                <w:webHidden/>
              </w:rPr>
              <w:fldChar w:fldCharType="begin"/>
            </w:r>
            <w:r w:rsidR="00186EAB">
              <w:rPr>
                <w:noProof/>
                <w:webHidden/>
              </w:rPr>
              <w:instrText xml:space="preserve"> PAGEREF _Toc181023319 \h </w:instrText>
            </w:r>
            <w:r w:rsidR="00186EAB">
              <w:rPr>
                <w:noProof/>
                <w:webHidden/>
              </w:rPr>
            </w:r>
            <w:r w:rsidR="00186EAB">
              <w:rPr>
                <w:noProof/>
                <w:webHidden/>
              </w:rPr>
              <w:fldChar w:fldCharType="separate"/>
            </w:r>
            <w:r>
              <w:rPr>
                <w:noProof/>
                <w:webHidden/>
              </w:rPr>
              <w:t>15</w:t>
            </w:r>
            <w:r w:rsidR="00186EAB">
              <w:rPr>
                <w:noProof/>
                <w:webHidden/>
              </w:rPr>
              <w:fldChar w:fldCharType="end"/>
            </w:r>
          </w:hyperlink>
        </w:p>
        <w:p w14:paraId="5C783DF1" w14:textId="7BB23BC6" w:rsidR="00186EAB" w:rsidRDefault="001A58D6">
          <w:pPr>
            <w:pStyle w:val="TOC1"/>
            <w:tabs>
              <w:tab w:val="right" w:pos="9301"/>
            </w:tabs>
            <w:rPr>
              <w:rFonts w:asciiTheme="minorHAnsi" w:eastAsiaTheme="minorEastAsia" w:hAnsiTheme="minorHAnsi" w:cstheme="minorBidi"/>
              <w:noProof/>
              <w:lang w:val="bs-Latn-BA" w:eastAsia="bs-Latn-BA"/>
            </w:rPr>
          </w:pPr>
          <w:hyperlink w:anchor="_Toc181023323" w:history="1">
            <w:r w:rsidR="00186EAB" w:rsidRPr="00210C09">
              <w:rPr>
                <w:rStyle w:val="Hyperlink"/>
                <w:noProof/>
                <w:lang w:val="bs-Latn-BA"/>
              </w:rPr>
              <w:t>OTVARANJE I EVALUIRANJE PONUDA</w:t>
            </w:r>
            <w:r w:rsidR="00186EAB">
              <w:rPr>
                <w:noProof/>
                <w:webHidden/>
              </w:rPr>
              <w:tab/>
            </w:r>
            <w:r w:rsidR="00186EAB">
              <w:rPr>
                <w:noProof/>
                <w:webHidden/>
              </w:rPr>
              <w:fldChar w:fldCharType="begin"/>
            </w:r>
            <w:r w:rsidR="00186EAB">
              <w:rPr>
                <w:noProof/>
                <w:webHidden/>
              </w:rPr>
              <w:instrText xml:space="preserve"> PAGEREF _Toc181023323 \h </w:instrText>
            </w:r>
            <w:r w:rsidR="00186EAB">
              <w:rPr>
                <w:noProof/>
                <w:webHidden/>
              </w:rPr>
            </w:r>
            <w:r w:rsidR="00186EAB">
              <w:rPr>
                <w:noProof/>
                <w:webHidden/>
              </w:rPr>
              <w:fldChar w:fldCharType="separate"/>
            </w:r>
            <w:r>
              <w:rPr>
                <w:noProof/>
                <w:webHidden/>
              </w:rPr>
              <w:t>15</w:t>
            </w:r>
            <w:r w:rsidR="00186EAB">
              <w:rPr>
                <w:noProof/>
                <w:webHidden/>
              </w:rPr>
              <w:fldChar w:fldCharType="end"/>
            </w:r>
          </w:hyperlink>
        </w:p>
        <w:p w14:paraId="0BED3453" w14:textId="5F4CF6BD" w:rsidR="00186EAB" w:rsidRDefault="001A58D6">
          <w:pPr>
            <w:pStyle w:val="TOC2"/>
            <w:tabs>
              <w:tab w:val="left" w:pos="880"/>
              <w:tab w:val="right" w:pos="9301"/>
            </w:tabs>
            <w:rPr>
              <w:rFonts w:asciiTheme="minorHAnsi" w:eastAsiaTheme="minorEastAsia" w:hAnsiTheme="minorHAnsi" w:cstheme="minorBidi"/>
              <w:noProof/>
              <w:lang w:val="bs-Latn-BA" w:eastAsia="bs-Latn-BA"/>
            </w:rPr>
          </w:pPr>
          <w:hyperlink w:anchor="_Toc181023324" w:history="1">
            <w:r w:rsidR="00186EAB" w:rsidRPr="00210C09">
              <w:rPr>
                <w:rStyle w:val="Hyperlink"/>
                <w:noProof/>
                <w:lang w:val="bs-Latn-BA"/>
              </w:rPr>
              <w:t>21.</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OTVARANJE PONUDA</w:t>
            </w:r>
            <w:r w:rsidR="00186EAB">
              <w:rPr>
                <w:noProof/>
                <w:webHidden/>
              </w:rPr>
              <w:tab/>
            </w:r>
            <w:r w:rsidR="00186EAB">
              <w:rPr>
                <w:noProof/>
                <w:webHidden/>
              </w:rPr>
              <w:fldChar w:fldCharType="begin"/>
            </w:r>
            <w:r w:rsidR="00186EAB">
              <w:rPr>
                <w:noProof/>
                <w:webHidden/>
              </w:rPr>
              <w:instrText xml:space="preserve"> PAGEREF _Toc181023324 \h </w:instrText>
            </w:r>
            <w:r w:rsidR="00186EAB">
              <w:rPr>
                <w:noProof/>
                <w:webHidden/>
              </w:rPr>
            </w:r>
            <w:r w:rsidR="00186EAB">
              <w:rPr>
                <w:noProof/>
                <w:webHidden/>
              </w:rPr>
              <w:fldChar w:fldCharType="separate"/>
            </w:r>
            <w:r>
              <w:rPr>
                <w:noProof/>
                <w:webHidden/>
              </w:rPr>
              <w:t>15</w:t>
            </w:r>
            <w:r w:rsidR="00186EAB">
              <w:rPr>
                <w:noProof/>
                <w:webHidden/>
              </w:rPr>
              <w:fldChar w:fldCharType="end"/>
            </w:r>
          </w:hyperlink>
        </w:p>
        <w:p w14:paraId="445CEEE1" w14:textId="222481FF" w:rsidR="00186EAB" w:rsidRDefault="001A58D6">
          <w:pPr>
            <w:pStyle w:val="TOC2"/>
            <w:tabs>
              <w:tab w:val="left" w:pos="880"/>
              <w:tab w:val="right" w:pos="9301"/>
            </w:tabs>
            <w:rPr>
              <w:rFonts w:asciiTheme="minorHAnsi" w:eastAsiaTheme="minorEastAsia" w:hAnsiTheme="minorHAnsi" w:cstheme="minorBidi"/>
              <w:noProof/>
              <w:lang w:val="bs-Latn-BA" w:eastAsia="bs-Latn-BA"/>
            </w:rPr>
          </w:pPr>
          <w:hyperlink w:anchor="_Toc181023330" w:history="1">
            <w:r w:rsidR="00186EAB" w:rsidRPr="00210C09">
              <w:rPr>
                <w:rStyle w:val="Hyperlink"/>
                <w:noProof/>
                <w:lang w:val="bs-Latn-BA"/>
              </w:rPr>
              <w:t>22.</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EVALUIRANJE PONUDA</w:t>
            </w:r>
            <w:r w:rsidR="00186EAB">
              <w:rPr>
                <w:noProof/>
                <w:webHidden/>
              </w:rPr>
              <w:tab/>
            </w:r>
            <w:r w:rsidR="00186EAB">
              <w:rPr>
                <w:noProof/>
                <w:webHidden/>
              </w:rPr>
              <w:fldChar w:fldCharType="begin"/>
            </w:r>
            <w:r w:rsidR="00186EAB">
              <w:rPr>
                <w:noProof/>
                <w:webHidden/>
              </w:rPr>
              <w:instrText xml:space="preserve"> PAGEREF _Toc181023330 \h </w:instrText>
            </w:r>
            <w:r w:rsidR="00186EAB">
              <w:rPr>
                <w:noProof/>
                <w:webHidden/>
              </w:rPr>
            </w:r>
            <w:r w:rsidR="00186EAB">
              <w:rPr>
                <w:noProof/>
                <w:webHidden/>
              </w:rPr>
              <w:fldChar w:fldCharType="separate"/>
            </w:r>
            <w:r>
              <w:rPr>
                <w:noProof/>
                <w:webHidden/>
              </w:rPr>
              <w:t>16</w:t>
            </w:r>
            <w:r w:rsidR="00186EAB">
              <w:rPr>
                <w:noProof/>
                <w:webHidden/>
              </w:rPr>
              <w:fldChar w:fldCharType="end"/>
            </w:r>
          </w:hyperlink>
        </w:p>
        <w:p w14:paraId="3F887BCC" w14:textId="4D312FCD" w:rsidR="00186EAB" w:rsidRDefault="001A58D6">
          <w:pPr>
            <w:pStyle w:val="TOC2"/>
            <w:tabs>
              <w:tab w:val="left" w:pos="880"/>
              <w:tab w:val="right" w:pos="9301"/>
            </w:tabs>
            <w:rPr>
              <w:rFonts w:asciiTheme="minorHAnsi" w:eastAsiaTheme="minorEastAsia" w:hAnsiTheme="minorHAnsi" w:cstheme="minorBidi"/>
              <w:noProof/>
              <w:lang w:val="bs-Latn-BA" w:eastAsia="bs-Latn-BA"/>
            </w:rPr>
          </w:pPr>
          <w:hyperlink w:anchor="_Toc181023334" w:history="1">
            <w:r w:rsidR="00186EAB" w:rsidRPr="00210C09">
              <w:rPr>
                <w:rStyle w:val="Hyperlink"/>
                <w:noProof/>
                <w:lang w:val="bs-Latn-BA"/>
              </w:rPr>
              <w:t>23.</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KORIGIRANJE POGREŠAKA</w:t>
            </w:r>
            <w:r w:rsidR="00186EAB">
              <w:rPr>
                <w:noProof/>
                <w:webHidden/>
              </w:rPr>
              <w:tab/>
            </w:r>
            <w:r w:rsidR="00186EAB">
              <w:rPr>
                <w:noProof/>
                <w:webHidden/>
              </w:rPr>
              <w:fldChar w:fldCharType="begin"/>
            </w:r>
            <w:r w:rsidR="00186EAB">
              <w:rPr>
                <w:noProof/>
                <w:webHidden/>
              </w:rPr>
              <w:instrText xml:space="preserve"> PAGEREF _Toc181023334 \h </w:instrText>
            </w:r>
            <w:r w:rsidR="00186EAB">
              <w:rPr>
                <w:noProof/>
                <w:webHidden/>
              </w:rPr>
            </w:r>
            <w:r w:rsidR="00186EAB">
              <w:rPr>
                <w:noProof/>
                <w:webHidden/>
              </w:rPr>
              <w:fldChar w:fldCharType="separate"/>
            </w:r>
            <w:r>
              <w:rPr>
                <w:noProof/>
                <w:webHidden/>
              </w:rPr>
              <w:t>16</w:t>
            </w:r>
            <w:r w:rsidR="00186EAB">
              <w:rPr>
                <w:noProof/>
                <w:webHidden/>
              </w:rPr>
              <w:fldChar w:fldCharType="end"/>
            </w:r>
          </w:hyperlink>
        </w:p>
        <w:p w14:paraId="376611A5" w14:textId="5C5E1F61" w:rsidR="00186EAB" w:rsidRDefault="001A58D6">
          <w:pPr>
            <w:pStyle w:val="TOC1"/>
            <w:tabs>
              <w:tab w:val="right" w:pos="9301"/>
            </w:tabs>
            <w:rPr>
              <w:rFonts w:asciiTheme="minorHAnsi" w:eastAsiaTheme="minorEastAsia" w:hAnsiTheme="minorHAnsi" w:cstheme="minorBidi"/>
              <w:noProof/>
              <w:lang w:val="bs-Latn-BA" w:eastAsia="bs-Latn-BA"/>
            </w:rPr>
          </w:pPr>
          <w:hyperlink w:anchor="_Toc181023338" w:history="1">
            <w:r w:rsidR="00186EAB" w:rsidRPr="00210C09">
              <w:rPr>
                <w:rStyle w:val="Hyperlink"/>
                <w:noProof/>
                <w:lang w:val="bs-Latn-BA"/>
              </w:rPr>
              <w:t>DODJELA UGOVORA</w:t>
            </w:r>
            <w:r w:rsidR="00186EAB">
              <w:rPr>
                <w:noProof/>
                <w:webHidden/>
              </w:rPr>
              <w:tab/>
            </w:r>
            <w:r w:rsidR="00186EAB">
              <w:rPr>
                <w:noProof/>
                <w:webHidden/>
              </w:rPr>
              <w:fldChar w:fldCharType="begin"/>
            </w:r>
            <w:r w:rsidR="00186EAB">
              <w:rPr>
                <w:noProof/>
                <w:webHidden/>
              </w:rPr>
              <w:instrText xml:space="preserve"> PAGEREF _Toc181023338 \h </w:instrText>
            </w:r>
            <w:r w:rsidR="00186EAB">
              <w:rPr>
                <w:noProof/>
                <w:webHidden/>
              </w:rPr>
            </w:r>
            <w:r w:rsidR="00186EAB">
              <w:rPr>
                <w:noProof/>
                <w:webHidden/>
              </w:rPr>
              <w:fldChar w:fldCharType="separate"/>
            </w:r>
            <w:r>
              <w:rPr>
                <w:noProof/>
                <w:webHidden/>
              </w:rPr>
              <w:t>17</w:t>
            </w:r>
            <w:r w:rsidR="00186EAB">
              <w:rPr>
                <w:noProof/>
                <w:webHidden/>
              </w:rPr>
              <w:fldChar w:fldCharType="end"/>
            </w:r>
          </w:hyperlink>
        </w:p>
        <w:p w14:paraId="61BFC606" w14:textId="4DBA7C4F" w:rsidR="00186EAB" w:rsidRDefault="001A58D6">
          <w:pPr>
            <w:pStyle w:val="TOC2"/>
            <w:tabs>
              <w:tab w:val="left" w:pos="880"/>
              <w:tab w:val="right" w:pos="9301"/>
            </w:tabs>
            <w:rPr>
              <w:rFonts w:asciiTheme="minorHAnsi" w:eastAsiaTheme="minorEastAsia" w:hAnsiTheme="minorHAnsi" w:cstheme="minorBidi"/>
              <w:noProof/>
              <w:lang w:val="bs-Latn-BA" w:eastAsia="bs-Latn-BA"/>
            </w:rPr>
          </w:pPr>
          <w:hyperlink w:anchor="_Toc181023339" w:history="1">
            <w:r w:rsidR="00186EAB" w:rsidRPr="00210C09">
              <w:rPr>
                <w:rStyle w:val="Hyperlink"/>
                <w:noProof/>
                <w:lang w:val="bs-Latn-BA"/>
              </w:rPr>
              <w:t>24.</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KRITERIJI DODJELE</w:t>
            </w:r>
            <w:r w:rsidR="00186EAB">
              <w:rPr>
                <w:noProof/>
                <w:webHidden/>
              </w:rPr>
              <w:tab/>
            </w:r>
            <w:r w:rsidR="00186EAB">
              <w:rPr>
                <w:noProof/>
                <w:webHidden/>
              </w:rPr>
              <w:fldChar w:fldCharType="begin"/>
            </w:r>
            <w:r w:rsidR="00186EAB">
              <w:rPr>
                <w:noProof/>
                <w:webHidden/>
              </w:rPr>
              <w:instrText xml:space="preserve"> PAGEREF _Toc181023339 \h </w:instrText>
            </w:r>
            <w:r w:rsidR="00186EAB">
              <w:rPr>
                <w:noProof/>
                <w:webHidden/>
              </w:rPr>
            </w:r>
            <w:r w:rsidR="00186EAB">
              <w:rPr>
                <w:noProof/>
                <w:webHidden/>
              </w:rPr>
              <w:fldChar w:fldCharType="separate"/>
            </w:r>
            <w:r>
              <w:rPr>
                <w:noProof/>
                <w:webHidden/>
              </w:rPr>
              <w:t>17</w:t>
            </w:r>
            <w:r w:rsidR="00186EAB">
              <w:rPr>
                <w:noProof/>
                <w:webHidden/>
              </w:rPr>
              <w:fldChar w:fldCharType="end"/>
            </w:r>
          </w:hyperlink>
        </w:p>
        <w:p w14:paraId="151CC147" w14:textId="1341DEC7" w:rsidR="00186EAB" w:rsidRDefault="001A58D6">
          <w:pPr>
            <w:pStyle w:val="TOC2"/>
            <w:tabs>
              <w:tab w:val="left" w:pos="880"/>
              <w:tab w:val="right" w:pos="9301"/>
            </w:tabs>
            <w:rPr>
              <w:rFonts w:asciiTheme="minorHAnsi" w:eastAsiaTheme="minorEastAsia" w:hAnsiTheme="minorHAnsi" w:cstheme="minorBidi"/>
              <w:noProof/>
              <w:lang w:val="bs-Latn-BA" w:eastAsia="bs-Latn-BA"/>
            </w:rPr>
          </w:pPr>
          <w:hyperlink w:anchor="_Toc181023340" w:history="1">
            <w:r w:rsidR="00186EAB" w:rsidRPr="00210C09">
              <w:rPr>
                <w:rStyle w:val="Hyperlink"/>
                <w:noProof/>
                <w:lang w:val="bs-Latn-BA"/>
              </w:rPr>
              <w:t>25.</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OBAVIJEST O DODJELI, POJAŠNJENJA UGOVORA</w:t>
            </w:r>
            <w:r w:rsidR="00186EAB">
              <w:rPr>
                <w:noProof/>
                <w:webHidden/>
              </w:rPr>
              <w:tab/>
            </w:r>
            <w:r w:rsidR="00186EAB">
              <w:rPr>
                <w:noProof/>
                <w:webHidden/>
              </w:rPr>
              <w:fldChar w:fldCharType="begin"/>
            </w:r>
            <w:r w:rsidR="00186EAB">
              <w:rPr>
                <w:noProof/>
                <w:webHidden/>
              </w:rPr>
              <w:instrText xml:space="preserve"> PAGEREF _Toc181023340 \h </w:instrText>
            </w:r>
            <w:r w:rsidR="00186EAB">
              <w:rPr>
                <w:noProof/>
                <w:webHidden/>
              </w:rPr>
            </w:r>
            <w:r w:rsidR="00186EAB">
              <w:rPr>
                <w:noProof/>
                <w:webHidden/>
              </w:rPr>
              <w:fldChar w:fldCharType="separate"/>
            </w:r>
            <w:r>
              <w:rPr>
                <w:noProof/>
                <w:webHidden/>
              </w:rPr>
              <w:t>17</w:t>
            </w:r>
            <w:r w:rsidR="00186EAB">
              <w:rPr>
                <w:noProof/>
                <w:webHidden/>
              </w:rPr>
              <w:fldChar w:fldCharType="end"/>
            </w:r>
          </w:hyperlink>
        </w:p>
        <w:p w14:paraId="0B2F8641" w14:textId="5430443E" w:rsidR="00186EAB" w:rsidRDefault="001A58D6">
          <w:pPr>
            <w:pStyle w:val="TOC2"/>
            <w:tabs>
              <w:tab w:val="left" w:pos="880"/>
              <w:tab w:val="right" w:pos="9301"/>
            </w:tabs>
            <w:rPr>
              <w:rFonts w:asciiTheme="minorHAnsi" w:eastAsiaTheme="minorEastAsia" w:hAnsiTheme="minorHAnsi" w:cstheme="minorBidi"/>
              <w:noProof/>
              <w:lang w:val="bs-Latn-BA" w:eastAsia="bs-Latn-BA"/>
            </w:rPr>
          </w:pPr>
          <w:hyperlink w:anchor="_Toc181023341" w:history="1">
            <w:r w:rsidR="00186EAB" w:rsidRPr="00210C09">
              <w:rPr>
                <w:rStyle w:val="Hyperlink"/>
                <w:noProof/>
                <w:lang w:val="bs-Latn-BA"/>
              </w:rPr>
              <w:t>26.</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POTPISIVANJE UGOVORA I IZVEDBENA GARANCIJA</w:t>
            </w:r>
            <w:r w:rsidR="00186EAB">
              <w:rPr>
                <w:noProof/>
                <w:webHidden/>
              </w:rPr>
              <w:tab/>
            </w:r>
            <w:r w:rsidR="00186EAB">
              <w:rPr>
                <w:noProof/>
                <w:webHidden/>
              </w:rPr>
              <w:fldChar w:fldCharType="begin"/>
            </w:r>
            <w:r w:rsidR="00186EAB">
              <w:rPr>
                <w:noProof/>
                <w:webHidden/>
              </w:rPr>
              <w:instrText xml:space="preserve"> PAGEREF _Toc181023341 \h </w:instrText>
            </w:r>
            <w:r w:rsidR="00186EAB">
              <w:rPr>
                <w:noProof/>
                <w:webHidden/>
              </w:rPr>
            </w:r>
            <w:r w:rsidR="00186EAB">
              <w:rPr>
                <w:noProof/>
                <w:webHidden/>
              </w:rPr>
              <w:fldChar w:fldCharType="separate"/>
            </w:r>
            <w:r>
              <w:rPr>
                <w:noProof/>
                <w:webHidden/>
              </w:rPr>
              <w:t>18</w:t>
            </w:r>
            <w:r w:rsidR="00186EAB">
              <w:rPr>
                <w:noProof/>
                <w:webHidden/>
              </w:rPr>
              <w:fldChar w:fldCharType="end"/>
            </w:r>
          </w:hyperlink>
        </w:p>
        <w:p w14:paraId="33C3E697" w14:textId="0297BD4A" w:rsidR="00186EAB" w:rsidRDefault="001A58D6">
          <w:pPr>
            <w:pStyle w:val="TOC2"/>
            <w:tabs>
              <w:tab w:val="left" w:pos="880"/>
              <w:tab w:val="right" w:pos="9301"/>
            </w:tabs>
            <w:rPr>
              <w:rFonts w:asciiTheme="minorHAnsi" w:eastAsiaTheme="minorEastAsia" w:hAnsiTheme="minorHAnsi" w:cstheme="minorBidi"/>
              <w:noProof/>
              <w:lang w:val="bs-Latn-BA" w:eastAsia="bs-Latn-BA"/>
            </w:rPr>
          </w:pPr>
          <w:hyperlink w:anchor="_Toc181023345" w:history="1">
            <w:r w:rsidR="00186EAB" w:rsidRPr="00210C09">
              <w:rPr>
                <w:rStyle w:val="Hyperlink"/>
                <w:noProof/>
                <w:lang w:val="bs-Latn-BA"/>
              </w:rPr>
              <w:t>27.</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PREKID TENDERSKE PROCEDURE</w:t>
            </w:r>
            <w:r w:rsidR="00186EAB">
              <w:rPr>
                <w:noProof/>
                <w:webHidden/>
              </w:rPr>
              <w:tab/>
            </w:r>
            <w:r w:rsidR="00186EAB">
              <w:rPr>
                <w:noProof/>
                <w:webHidden/>
              </w:rPr>
              <w:fldChar w:fldCharType="begin"/>
            </w:r>
            <w:r w:rsidR="00186EAB">
              <w:rPr>
                <w:noProof/>
                <w:webHidden/>
              </w:rPr>
              <w:instrText xml:space="preserve"> PAGEREF _Toc181023345 \h </w:instrText>
            </w:r>
            <w:r w:rsidR="00186EAB">
              <w:rPr>
                <w:noProof/>
                <w:webHidden/>
              </w:rPr>
            </w:r>
            <w:r w:rsidR="00186EAB">
              <w:rPr>
                <w:noProof/>
                <w:webHidden/>
              </w:rPr>
              <w:fldChar w:fldCharType="separate"/>
            </w:r>
            <w:r>
              <w:rPr>
                <w:noProof/>
                <w:webHidden/>
              </w:rPr>
              <w:t>18</w:t>
            </w:r>
            <w:r w:rsidR="00186EAB">
              <w:rPr>
                <w:noProof/>
                <w:webHidden/>
              </w:rPr>
              <w:fldChar w:fldCharType="end"/>
            </w:r>
          </w:hyperlink>
        </w:p>
        <w:p w14:paraId="7D71FE6D" w14:textId="20EB4605" w:rsidR="00186EAB" w:rsidRDefault="001A58D6">
          <w:pPr>
            <w:pStyle w:val="TOC2"/>
            <w:tabs>
              <w:tab w:val="left" w:pos="880"/>
              <w:tab w:val="right" w:pos="9301"/>
            </w:tabs>
            <w:rPr>
              <w:rFonts w:asciiTheme="minorHAnsi" w:eastAsiaTheme="minorEastAsia" w:hAnsiTheme="minorHAnsi" w:cstheme="minorBidi"/>
              <w:noProof/>
              <w:lang w:val="bs-Latn-BA" w:eastAsia="bs-Latn-BA"/>
            </w:rPr>
          </w:pPr>
          <w:hyperlink w:anchor="_Toc181023346" w:history="1">
            <w:r w:rsidR="00186EAB" w:rsidRPr="00210C09">
              <w:rPr>
                <w:rStyle w:val="Hyperlink"/>
                <w:noProof/>
                <w:lang w:val="bs-Latn-BA"/>
              </w:rPr>
              <w:t>28.</w:t>
            </w:r>
            <w:r w:rsidR="00186EAB">
              <w:rPr>
                <w:rFonts w:asciiTheme="minorHAnsi" w:eastAsiaTheme="minorEastAsia" w:hAnsiTheme="minorHAnsi" w:cstheme="minorBidi"/>
                <w:noProof/>
                <w:lang w:val="bs-Latn-BA" w:eastAsia="bs-Latn-BA"/>
              </w:rPr>
              <w:tab/>
            </w:r>
            <w:r w:rsidR="00186EAB" w:rsidRPr="00210C09">
              <w:rPr>
                <w:rStyle w:val="Hyperlink"/>
                <w:bCs/>
                <w:noProof/>
                <w:lang w:val="bs-Latn-BA"/>
              </w:rPr>
              <w:t>ETIČKE KLAUZULE I KODEKS PONAŠANJA</w:t>
            </w:r>
            <w:r w:rsidR="00186EAB">
              <w:rPr>
                <w:noProof/>
                <w:webHidden/>
              </w:rPr>
              <w:tab/>
            </w:r>
            <w:r w:rsidR="00186EAB">
              <w:rPr>
                <w:noProof/>
                <w:webHidden/>
              </w:rPr>
              <w:fldChar w:fldCharType="begin"/>
            </w:r>
            <w:r w:rsidR="00186EAB">
              <w:rPr>
                <w:noProof/>
                <w:webHidden/>
              </w:rPr>
              <w:instrText xml:space="preserve"> PAGEREF _Toc181023346 \h </w:instrText>
            </w:r>
            <w:r w:rsidR="00186EAB">
              <w:rPr>
                <w:noProof/>
                <w:webHidden/>
              </w:rPr>
            </w:r>
            <w:r w:rsidR="00186EAB">
              <w:rPr>
                <w:noProof/>
                <w:webHidden/>
              </w:rPr>
              <w:fldChar w:fldCharType="separate"/>
            </w:r>
            <w:r>
              <w:rPr>
                <w:noProof/>
                <w:webHidden/>
              </w:rPr>
              <w:t>18</w:t>
            </w:r>
            <w:r w:rsidR="00186EAB">
              <w:rPr>
                <w:noProof/>
                <w:webHidden/>
              </w:rPr>
              <w:fldChar w:fldCharType="end"/>
            </w:r>
          </w:hyperlink>
        </w:p>
        <w:p w14:paraId="1F146B2C" w14:textId="556A1C7D" w:rsidR="00186EAB" w:rsidRDefault="001A58D6">
          <w:pPr>
            <w:pStyle w:val="TOC2"/>
            <w:tabs>
              <w:tab w:val="left" w:pos="880"/>
              <w:tab w:val="right" w:pos="9301"/>
            </w:tabs>
            <w:rPr>
              <w:rFonts w:asciiTheme="minorHAnsi" w:eastAsiaTheme="minorEastAsia" w:hAnsiTheme="minorHAnsi" w:cstheme="minorBidi"/>
              <w:noProof/>
              <w:lang w:val="bs-Latn-BA" w:eastAsia="bs-Latn-BA"/>
            </w:rPr>
          </w:pPr>
          <w:hyperlink w:anchor="_Toc181023349" w:history="1">
            <w:r w:rsidR="00186EAB" w:rsidRPr="00210C09">
              <w:rPr>
                <w:rStyle w:val="Hyperlink"/>
                <w:noProof/>
                <w:lang w:val="bs-Latn-BA"/>
              </w:rPr>
              <w:t>29.</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ŽALBE</w:t>
            </w:r>
            <w:r w:rsidR="00186EAB">
              <w:rPr>
                <w:noProof/>
                <w:webHidden/>
              </w:rPr>
              <w:tab/>
            </w:r>
            <w:r w:rsidR="00186EAB">
              <w:rPr>
                <w:noProof/>
                <w:webHidden/>
              </w:rPr>
              <w:fldChar w:fldCharType="begin"/>
            </w:r>
            <w:r w:rsidR="00186EAB">
              <w:rPr>
                <w:noProof/>
                <w:webHidden/>
              </w:rPr>
              <w:instrText xml:space="preserve"> PAGEREF _Toc181023349 \h </w:instrText>
            </w:r>
            <w:r w:rsidR="00186EAB">
              <w:rPr>
                <w:noProof/>
                <w:webHidden/>
              </w:rPr>
            </w:r>
            <w:r w:rsidR="00186EAB">
              <w:rPr>
                <w:noProof/>
                <w:webHidden/>
              </w:rPr>
              <w:fldChar w:fldCharType="separate"/>
            </w:r>
            <w:r>
              <w:rPr>
                <w:noProof/>
                <w:webHidden/>
              </w:rPr>
              <w:t>20</w:t>
            </w:r>
            <w:r w:rsidR="00186EAB">
              <w:rPr>
                <w:noProof/>
                <w:webHidden/>
              </w:rPr>
              <w:fldChar w:fldCharType="end"/>
            </w:r>
          </w:hyperlink>
        </w:p>
        <w:p w14:paraId="3E9D8DAC" w14:textId="77777777" w:rsidR="00F65EB2" w:rsidRDefault="00A25C94" w:rsidP="00F65EB2">
          <w:pPr>
            <w:pBdr>
              <w:top w:val="nil"/>
              <w:left w:val="nil"/>
              <w:bottom w:val="nil"/>
              <w:right w:val="nil"/>
              <w:between w:val="nil"/>
            </w:pBdr>
            <w:tabs>
              <w:tab w:val="left" w:pos="737"/>
              <w:tab w:val="right" w:pos="9072"/>
            </w:tabs>
            <w:spacing w:after="80"/>
            <w:ind w:left="1021" w:right="425" w:hanging="737"/>
            <w:jc w:val="left"/>
            <w:rPr>
              <w:lang w:val="bs-Latn-BA"/>
            </w:rPr>
          </w:pPr>
          <w:r w:rsidRPr="00D37A4C">
            <w:rPr>
              <w:lang w:val="bs-Latn-BA"/>
            </w:rPr>
            <w:fldChar w:fldCharType="end"/>
          </w:r>
        </w:p>
      </w:sdtContent>
    </w:sdt>
    <w:bookmarkStart w:id="1" w:name="_Toc181023230" w:displacedByCustomXml="prev"/>
    <w:p w14:paraId="5F0E26CE" w14:textId="56A2CCF4" w:rsidR="00B644E3" w:rsidRPr="00D37A4C" w:rsidRDefault="008F43EA">
      <w:pPr>
        <w:pStyle w:val="Heading1"/>
        <w:rPr>
          <w:rFonts w:ascii="Times New Roman" w:eastAsia="Times New Roman" w:hAnsi="Times New Roman" w:cs="Times New Roman"/>
          <w:lang w:val="bs-Latn-BA"/>
        </w:rPr>
      </w:pPr>
      <w:r w:rsidRPr="00D37A4C">
        <w:rPr>
          <w:rFonts w:ascii="Times New Roman" w:eastAsia="Times New Roman" w:hAnsi="Times New Roman" w:cs="Times New Roman"/>
          <w:lang w:val="bs-Latn-BA"/>
        </w:rPr>
        <w:lastRenderedPageBreak/>
        <w:t>OPĆI DIO</w:t>
      </w:r>
      <w:bookmarkEnd w:id="1"/>
      <w:r w:rsidRPr="00D37A4C">
        <w:rPr>
          <w:rFonts w:ascii="Times New Roman" w:eastAsia="Times New Roman" w:hAnsi="Times New Roman" w:cs="Times New Roman"/>
          <w:lang w:val="bs-Latn-BA"/>
        </w:rPr>
        <w:t xml:space="preserve"> </w:t>
      </w:r>
    </w:p>
    <w:p w14:paraId="3CF39609" w14:textId="5FF4C361" w:rsidR="00B644E3" w:rsidRPr="00D37A4C" w:rsidRDefault="008F43EA">
      <w:pPr>
        <w:pStyle w:val="Heading2"/>
        <w:numPr>
          <w:ilvl w:val="0"/>
          <w:numId w:val="13"/>
        </w:numPr>
        <w:rPr>
          <w:lang w:val="bs-Latn-BA"/>
        </w:rPr>
      </w:pPr>
      <w:bookmarkStart w:id="2" w:name="_Toc181023231"/>
      <w:r w:rsidRPr="00D37A4C">
        <w:rPr>
          <w:lang w:val="bs-Latn-BA"/>
        </w:rPr>
        <w:t>OPĆE UPUTE</w:t>
      </w:r>
      <w:bookmarkEnd w:id="2"/>
      <w:r w:rsidRPr="00D37A4C">
        <w:rPr>
          <w:lang w:val="bs-Latn-BA"/>
        </w:rPr>
        <w:t xml:space="preserve"> </w:t>
      </w:r>
    </w:p>
    <w:p w14:paraId="17BBCEF0" w14:textId="55CD3E6A" w:rsidR="004308BB" w:rsidRPr="00D37A4C" w:rsidRDefault="00D37A4C" w:rsidP="004308BB">
      <w:pPr>
        <w:pStyle w:val="Heading3"/>
        <w:numPr>
          <w:ilvl w:val="1"/>
          <w:numId w:val="13"/>
        </w:numPr>
        <w:rPr>
          <w:lang w:val="bs-Latn-BA"/>
        </w:rPr>
      </w:pPr>
      <w:bookmarkStart w:id="3" w:name="_Toc181023232"/>
      <w:r w:rsidRPr="00D37A4C">
        <w:rPr>
          <w:lang w:val="bs-Latn-BA"/>
        </w:rPr>
        <w:t>Ponuđači</w:t>
      </w:r>
      <w:r w:rsidR="004308BB" w:rsidRPr="00D37A4C">
        <w:rPr>
          <w:lang w:val="bs-Latn-BA"/>
        </w:rPr>
        <w:t xml:space="preserve"> moraju dati ponudu za sve radove koji se zahtijevaju </w:t>
      </w:r>
      <w:r w:rsidRPr="00D37A4C">
        <w:rPr>
          <w:lang w:val="bs-Latn-BA"/>
        </w:rPr>
        <w:t>dosijeom</w:t>
      </w:r>
      <w:r w:rsidR="004308BB" w:rsidRPr="00D37A4C">
        <w:rPr>
          <w:lang w:val="bs-Latn-BA"/>
        </w:rPr>
        <w:t xml:space="preserve">. </w:t>
      </w:r>
      <w:r w:rsidRPr="00D37A4C">
        <w:rPr>
          <w:lang w:val="bs-Latn-BA"/>
        </w:rPr>
        <w:t>Ponude za nekompletne radove neće biti prihvaćene.</w:t>
      </w:r>
      <w:bookmarkEnd w:id="3"/>
    </w:p>
    <w:p w14:paraId="25ECCF4B" w14:textId="4B45F365" w:rsidR="00B644E3" w:rsidRPr="00D37A4C" w:rsidRDefault="008F43EA">
      <w:pPr>
        <w:pStyle w:val="Heading3"/>
        <w:numPr>
          <w:ilvl w:val="1"/>
          <w:numId w:val="13"/>
        </w:numPr>
        <w:rPr>
          <w:lang w:val="bs-Latn-BA"/>
        </w:rPr>
      </w:pPr>
      <w:bookmarkStart w:id="4" w:name="_Toc181023233"/>
      <w:r w:rsidRPr="00D37A4C">
        <w:rPr>
          <w:lang w:val="bs-Latn-BA"/>
        </w:rPr>
        <w:t>Raspored</w:t>
      </w:r>
      <w:bookmarkEnd w:id="4"/>
    </w:p>
    <w:tbl>
      <w:tblPr>
        <w:tblStyle w:val="a"/>
        <w:tblW w:w="8222" w:type="dxa"/>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9"/>
        <w:gridCol w:w="2410"/>
        <w:gridCol w:w="1843"/>
      </w:tblGrid>
      <w:tr w:rsidR="00B644E3" w:rsidRPr="00D37A4C" w14:paraId="60869ECD" w14:textId="77777777" w:rsidTr="00F1229D">
        <w:tc>
          <w:tcPr>
            <w:tcW w:w="3969" w:type="dxa"/>
            <w:tcBorders>
              <w:bottom w:val="nil"/>
            </w:tcBorders>
            <w:shd w:val="clear" w:color="auto" w:fill="auto"/>
          </w:tcPr>
          <w:p w14:paraId="08D93E8D" w14:textId="77777777" w:rsidR="00B644E3" w:rsidRPr="00D37A4C" w:rsidRDefault="00B644E3">
            <w:pPr>
              <w:ind w:left="34"/>
              <w:jc w:val="left"/>
              <w:rPr>
                <w:lang w:val="bs-Latn-BA"/>
              </w:rPr>
            </w:pPr>
          </w:p>
        </w:tc>
        <w:tc>
          <w:tcPr>
            <w:tcW w:w="2410" w:type="dxa"/>
            <w:shd w:val="clear" w:color="auto" w:fill="E6E6E6"/>
          </w:tcPr>
          <w:p w14:paraId="11415395" w14:textId="4BA08F46" w:rsidR="00B644E3" w:rsidRPr="00D37A4C" w:rsidRDefault="00A25C94" w:rsidP="004308BB">
            <w:pPr>
              <w:ind w:left="34"/>
              <w:jc w:val="center"/>
              <w:rPr>
                <w:sz w:val="18"/>
                <w:szCs w:val="18"/>
                <w:lang w:val="bs-Latn-BA"/>
              </w:rPr>
            </w:pPr>
            <w:r w:rsidRPr="00D37A4C">
              <w:rPr>
                <w:b/>
                <w:sz w:val="18"/>
                <w:szCs w:val="18"/>
                <w:lang w:val="bs-Latn-BA"/>
              </w:rPr>
              <w:t>DAT</w:t>
            </w:r>
            <w:r w:rsidR="004308BB" w:rsidRPr="00D37A4C">
              <w:rPr>
                <w:b/>
                <w:sz w:val="18"/>
                <w:szCs w:val="18"/>
                <w:lang w:val="bs-Latn-BA"/>
              </w:rPr>
              <w:t>UM</w:t>
            </w:r>
          </w:p>
        </w:tc>
        <w:tc>
          <w:tcPr>
            <w:tcW w:w="1843" w:type="dxa"/>
            <w:tcBorders>
              <w:bottom w:val="nil"/>
            </w:tcBorders>
            <w:shd w:val="clear" w:color="auto" w:fill="E6E6E6"/>
          </w:tcPr>
          <w:p w14:paraId="123042FD" w14:textId="65BB0112" w:rsidR="00B644E3" w:rsidRPr="00D37A4C" w:rsidRDefault="004308BB" w:rsidP="004308BB">
            <w:pPr>
              <w:ind w:left="34"/>
              <w:jc w:val="center"/>
              <w:rPr>
                <w:sz w:val="18"/>
                <w:szCs w:val="18"/>
                <w:lang w:val="bs-Latn-BA"/>
              </w:rPr>
            </w:pPr>
            <w:r w:rsidRPr="00D37A4C">
              <w:rPr>
                <w:b/>
                <w:sz w:val="18"/>
                <w:szCs w:val="18"/>
                <w:lang w:val="bs-Latn-BA"/>
              </w:rPr>
              <w:t>VRIJEME</w:t>
            </w:r>
            <w:r w:rsidR="00A25C94" w:rsidRPr="00D37A4C">
              <w:rPr>
                <w:b/>
                <w:sz w:val="18"/>
                <w:szCs w:val="18"/>
                <w:lang w:val="bs-Latn-BA"/>
              </w:rPr>
              <w:t>*</w:t>
            </w:r>
          </w:p>
        </w:tc>
      </w:tr>
      <w:tr w:rsidR="00B644E3" w:rsidRPr="00D37A4C" w14:paraId="0B32050E" w14:textId="77777777" w:rsidTr="00F1229D">
        <w:tc>
          <w:tcPr>
            <w:tcW w:w="3969" w:type="dxa"/>
            <w:shd w:val="clear" w:color="auto" w:fill="E6E6E6"/>
          </w:tcPr>
          <w:p w14:paraId="278715D6" w14:textId="137F159B" w:rsidR="00B644E3" w:rsidRPr="00D37A4C" w:rsidRDefault="004308BB" w:rsidP="004308BB">
            <w:pPr>
              <w:spacing w:before="60" w:after="60"/>
              <w:ind w:left="34"/>
              <w:jc w:val="left"/>
              <w:rPr>
                <w:b/>
                <w:lang w:val="bs-Latn-BA"/>
              </w:rPr>
            </w:pPr>
            <w:r w:rsidRPr="00D37A4C">
              <w:rPr>
                <w:b/>
                <w:lang w:val="bs-Latn-BA"/>
              </w:rPr>
              <w:t>Sastanak za pojašnjenje</w:t>
            </w:r>
          </w:p>
        </w:tc>
        <w:tc>
          <w:tcPr>
            <w:tcW w:w="2410" w:type="dxa"/>
          </w:tcPr>
          <w:p w14:paraId="045D73C9" w14:textId="027C3C6E" w:rsidR="00B644E3" w:rsidRPr="00D37A4C" w:rsidRDefault="007F51A0" w:rsidP="004308BB">
            <w:pPr>
              <w:spacing w:before="60" w:after="60"/>
              <w:ind w:left="34"/>
              <w:jc w:val="left"/>
              <w:rPr>
                <w:lang w:val="bs-Latn-BA"/>
              </w:rPr>
            </w:pPr>
            <w:r>
              <w:rPr>
                <w:lang w:val="bs-Latn-BA"/>
              </w:rPr>
              <w:t>24.</w:t>
            </w:r>
            <w:r w:rsidR="005575FE">
              <w:rPr>
                <w:lang w:val="bs-Latn-BA"/>
              </w:rPr>
              <w:t>0</w:t>
            </w:r>
            <w:r>
              <w:rPr>
                <w:lang w:val="bs-Latn-BA"/>
              </w:rPr>
              <w:t>3.2025.</w:t>
            </w:r>
          </w:p>
        </w:tc>
        <w:tc>
          <w:tcPr>
            <w:tcW w:w="1843" w:type="dxa"/>
          </w:tcPr>
          <w:p w14:paraId="102F8C9C" w14:textId="429FA68E" w:rsidR="00B644E3" w:rsidRPr="00D37A4C" w:rsidRDefault="007F51A0" w:rsidP="004308BB">
            <w:pPr>
              <w:spacing w:before="60" w:after="60"/>
              <w:ind w:left="34"/>
              <w:jc w:val="center"/>
              <w:rPr>
                <w:lang w:val="bs-Latn-BA"/>
              </w:rPr>
            </w:pPr>
            <w:r>
              <w:rPr>
                <w:lang w:val="bs-Latn-BA"/>
              </w:rPr>
              <w:t>13:00</w:t>
            </w:r>
          </w:p>
        </w:tc>
      </w:tr>
      <w:tr w:rsidR="005575FE" w:rsidRPr="00D37A4C" w14:paraId="3CC35FAC" w14:textId="77777777" w:rsidTr="00F1229D">
        <w:tc>
          <w:tcPr>
            <w:tcW w:w="3969" w:type="dxa"/>
            <w:shd w:val="clear" w:color="auto" w:fill="E6E6E6"/>
          </w:tcPr>
          <w:p w14:paraId="18F8AF66" w14:textId="13E9E3DA" w:rsidR="005575FE" w:rsidRPr="00D37A4C" w:rsidRDefault="005575FE" w:rsidP="005575FE">
            <w:pPr>
              <w:spacing w:before="60" w:after="60"/>
              <w:ind w:left="34"/>
              <w:jc w:val="left"/>
              <w:rPr>
                <w:lang w:val="bs-Latn-BA"/>
              </w:rPr>
            </w:pPr>
            <w:r w:rsidRPr="00D37A4C">
              <w:rPr>
                <w:b/>
                <w:lang w:val="bs-Latn-BA"/>
              </w:rPr>
              <w:t>Posjeta lokaciji</w:t>
            </w:r>
          </w:p>
        </w:tc>
        <w:tc>
          <w:tcPr>
            <w:tcW w:w="2410" w:type="dxa"/>
          </w:tcPr>
          <w:p w14:paraId="176D9035" w14:textId="59D6049F" w:rsidR="005575FE" w:rsidRPr="00D37A4C" w:rsidRDefault="005575FE" w:rsidP="005575FE">
            <w:pPr>
              <w:spacing w:before="60" w:after="60"/>
              <w:ind w:left="34"/>
              <w:jc w:val="left"/>
              <w:rPr>
                <w:lang w:val="bs-Latn-BA"/>
              </w:rPr>
            </w:pPr>
            <w:r>
              <w:rPr>
                <w:lang w:val="bs-Latn-BA"/>
              </w:rPr>
              <w:t>24.03.2025.</w:t>
            </w:r>
          </w:p>
        </w:tc>
        <w:tc>
          <w:tcPr>
            <w:tcW w:w="1843" w:type="dxa"/>
          </w:tcPr>
          <w:p w14:paraId="614204EA" w14:textId="47147AD8" w:rsidR="005575FE" w:rsidRPr="00D37A4C" w:rsidRDefault="005575FE" w:rsidP="005575FE">
            <w:pPr>
              <w:spacing w:before="60" w:after="60"/>
              <w:ind w:left="34"/>
              <w:jc w:val="center"/>
              <w:rPr>
                <w:lang w:val="bs-Latn-BA"/>
              </w:rPr>
            </w:pPr>
            <w:r>
              <w:rPr>
                <w:lang w:val="bs-Latn-BA"/>
              </w:rPr>
              <w:t>13:00</w:t>
            </w:r>
          </w:p>
        </w:tc>
      </w:tr>
      <w:tr w:rsidR="00B644E3" w:rsidRPr="00D37A4C" w14:paraId="3F874DEB" w14:textId="77777777" w:rsidTr="00F1229D">
        <w:tc>
          <w:tcPr>
            <w:tcW w:w="3969" w:type="dxa"/>
            <w:shd w:val="clear" w:color="auto" w:fill="E6E6E6"/>
          </w:tcPr>
          <w:p w14:paraId="2E3A1B15" w14:textId="793F0117" w:rsidR="00B644E3" w:rsidRPr="00D37A4C" w:rsidRDefault="004308BB" w:rsidP="004308BB">
            <w:pPr>
              <w:spacing w:before="60" w:after="60"/>
              <w:ind w:left="34"/>
              <w:jc w:val="left"/>
              <w:rPr>
                <w:b/>
                <w:lang w:val="bs-Latn-BA"/>
              </w:rPr>
            </w:pPr>
            <w:r w:rsidRPr="00D37A4C">
              <w:rPr>
                <w:b/>
                <w:lang w:val="bs-Latn-BA"/>
              </w:rPr>
              <w:t>Rok za traženje dodatnih informacija od ugovornog organa</w:t>
            </w:r>
          </w:p>
        </w:tc>
        <w:tc>
          <w:tcPr>
            <w:tcW w:w="2410" w:type="dxa"/>
          </w:tcPr>
          <w:p w14:paraId="062DC70E" w14:textId="57BF1D5B" w:rsidR="00B644E3" w:rsidRPr="00D37A4C" w:rsidRDefault="005575FE" w:rsidP="004308BB">
            <w:pPr>
              <w:spacing w:before="60" w:after="60"/>
              <w:ind w:left="34"/>
              <w:jc w:val="left"/>
              <w:rPr>
                <w:lang w:val="bs-Latn-BA"/>
              </w:rPr>
            </w:pPr>
            <w:r>
              <w:rPr>
                <w:lang w:val="bs-Latn-BA"/>
              </w:rPr>
              <w:t>01</w:t>
            </w:r>
            <w:r w:rsidR="00D37A4C">
              <w:rPr>
                <w:lang w:val="bs-Latn-BA"/>
              </w:rPr>
              <w:t>.</w:t>
            </w:r>
            <w:r>
              <w:rPr>
                <w:lang w:val="bs-Latn-BA"/>
              </w:rPr>
              <w:t>04</w:t>
            </w:r>
            <w:r w:rsidR="00D37A4C">
              <w:rPr>
                <w:lang w:val="bs-Latn-BA"/>
              </w:rPr>
              <w:t>.202</w:t>
            </w:r>
            <w:r>
              <w:rPr>
                <w:lang w:val="bs-Latn-BA"/>
              </w:rPr>
              <w:t>5</w:t>
            </w:r>
            <w:r w:rsidR="00D37A4C">
              <w:rPr>
                <w:lang w:val="bs-Latn-BA"/>
              </w:rPr>
              <w:t>.</w:t>
            </w:r>
          </w:p>
        </w:tc>
        <w:tc>
          <w:tcPr>
            <w:tcW w:w="1843" w:type="dxa"/>
          </w:tcPr>
          <w:p w14:paraId="253A1012" w14:textId="3280FD27" w:rsidR="00B644E3" w:rsidRPr="00D37A4C" w:rsidRDefault="00D37A4C" w:rsidP="004308BB">
            <w:pPr>
              <w:spacing w:before="60" w:after="60"/>
              <w:ind w:left="34"/>
              <w:jc w:val="center"/>
              <w:rPr>
                <w:lang w:val="bs-Latn-BA"/>
              </w:rPr>
            </w:pPr>
            <w:r>
              <w:rPr>
                <w:lang w:val="bs-Latn-BA"/>
              </w:rPr>
              <w:t>16:00</w:t>
            </w:r>
          </w:p>
        </w:tc>
      </w:tr>
      <w:tr w:rsidR="00B644E3" w:rsidRPr="00D37A4C" w14:paraId="495F62AC" w14:textId="77777777" w:rsidTr="00F1229D">
        <w:tc>
          <w:tcPr>
            <w:tcW w:w="3969" w:type="dxa"/>
            <w:shd w:val="clear" w:color="auto" w:fill="E6E6E6"/>
          </w:tcPr>
          <w:p w14:paraId="7452EF31" w14:textId="0592C430" w:rsidR="004308BB" w:rsidRPr="00D37A4C" w:rsidRDefault="004308BB" w:rsidP="004308BB">
            <w:pPr>
              <w:spacing w:before="60" w:after="60"/>
              <w:ind w:left="34"/>
              <w:jc w:val="left"/>
              <w:rPr>
                <w:b/>
                <w:lang w:val="bs-Latn-BA"/>
              </w:rPr>
            </w:pPr>
            <w:r w:rsidRPr="00D37A4C">
              <w:rPr>
                <w:b/>
                <w:lang w:val="bs-Latn-BA"/>
              </w:rPr>
              <w:t>Zadnji datum na koji Ugovorni organ daje dodatne informacije</w:t>
            </w:r>
          </w:p>
          <w:p w14:paraId="44C4FFDF" w14:textId="661FFDA7" w:rsidR="00B644E3" w:rsidRPr="00D37A4C" w:rsidRDefault="00B644E3">
            <w:pPr>
              <w:spacing w:before="60" w:after="60"/>
              <w:ind w:left="34"/>
              <w:jc w:val="left"/>
              <w:rPr>
                <w:lang w:val="bs-Latn-BA"/>
              </w:rPr>
            </w:pPr>
          </w:p>
        </w:tc>
        <w:tc>
          <w:tcPr>
            <w:tcW w:w="2410" w:type="dxa"/>
          </w:tcPr>
          <w:p w14:paraId="5498DD23" w14:textId="147D18AC" w:rsidR="00B644E3" w:rsidRPr="00D37A4C" w:rsidRDefault="005575FE" w:rsidP="004308BB">
            <w:pPr>
              <w:spacing w:before="60" w:after="60"/>
              <w:ind w:left="34"/>
              <w:jc w:val="left"/>
              <w:rPr>
                <w:lang w:val="bs-Latn-BA"/>
              </w:rPr>
            </w:pPr>
            <w:r>
              <w:rPr>
                <w:lang w:val="bs-Latn-BA"/>
              </w:rPr>
              <w:t>11</w:t>
            </w:r>
            <w:r w:rsidR="00D37A4C">
              <w:rPr>
                <w:lang w:val="bs-Latn-BA"/>
              </w:rPr>
              <w:t>.</w:t>
            </w:r>
            <w:r>
              <w:rPr>
                <w:lang w:val="bs-Latn-BA"/>
              </w:rPr>
              <w:t>04</w:t>
            </w:r>
            <w:r w:rsidR="00D37A4C">
              <w:rPr>
                <w:lang w:val="bs-Latn-BA"/>
              </w:rPr>
              <w:t>.202</w:t>
            </w:r>
            <w:r>
              <w:rPr>
                <w:lang w:val="bs-Latn-BA"/>
              </w:rPr>
              <w:t>5</w:t>
            </w:r>
            <w:r w:rsidR="00D37A4C">
              <w:rPr>
                <w:lang w:val="bs-Latn-BA"/>
              </w:rPr>
              <w:t>.</w:t>
            </w:r>
          </w:p>
        </w:tc>
        <w:tc>
          <w:tcPr>
            <w:tcW w:w="1843" w:type="dxa"/>
          </w:tcPr>
          <w:p w14:paraId="07685A5D" w14:textId="77777777" w:rsidR="00B644E3" w:rsidRPr="00D37A4C" w:rsidRDefault="00A25C94">
            <w:pPr>
              <w:spacing w:before="60" w:after="60"/>
              <w:ind w:left="34"/>
              <w:jc w:val="center"/>
              <w:rPr>
                <w:lang w:val="bs-Latn-BA"/>
              </w:rPr>
            </w:pPr>
            <w:r w:rsidRPr="00D37A4C">
              <w:rPr>
                <w:lang w:val="bs-Latn-BA"/>
              </w:rPr>
              <w:t>-</w:t>
            </w:r>
          </w:p>
        </w:tc>
      </w:tr>
      <w:tr w:rsidR="00B644E3" w:rsidRPr="00D37A4C" w14:paraId="16CD7673" w14:textId="77777777" w:rsidTr="00F1229D">
        <w:tc>
          <w:tcPr>
            <w:tcW w:w="3969" w:type="dxa"/>
            <w:shd w:val="clear" w:color="auto" w:fill="E6E6E6"/>
          </w:tcPr>
          <w:p w14:paraId="6B5945DC" w14:textId="7A208051" w:rsidR="00B644E3" w:rsidRPr="00D37A4C" w:rsidRDefault="00D13FF9" w:rsidP="00D13FF9">
            <w:pPr>
              <w:spacing w:before="60" w:after="60"/>
              <w:ind w:left="34"/>
              <w:jc w:val="left"/>
              <w:rPr>
                <w:b/>
                <w:lang w:val="bs-Latn-BA"/>
              </w:rPr>
            </w:pPr>
            <w:r w:rsidRPr="00D37A4C">
              <w:rPr>
                <w:b/>
                <w:lang w:val="bs-Latn-BA"/>
              </w:rPr>
              <w:t>Rok za podnošenje ponuda</w:t>
            </w:r>
          </w:p>
        </w:tc>
        <w:tc>
          <w:tcPr>
            <w:tcW w:w="2410" w:type="dxa"/>
          </w:tcPr>
          <w:p w14:paraId="5AD9FFE8" w14:textId="70685CA7" w:rsidR="00B644E3" w:rsidRPr="00D37A4C" w:rsidRDefault="005575FE" w:rsidP="004308BB">
            <w:pPr>
              <w:spacing w:before="60" w:after="60"/>
              <w:ind w:left="34"/>
              <w:jc w:val="left"/>
              <w:rPr>
                <w:lang w:val="bs-Latn-BA"/>
              </w:rPr>
            </w:pPr>
            <w:r>
              <w:rPr>
                <w:lang w:val="bs-Latn-BA"/>
              </w:rPr>
              <w:t>22</w:t>
            </w:r>
            <w:r w:rsidR="00D37A4C" w:rsidRPr="00D37A4C">
              <w:rPr>
                <w:lang w:val="bs-Latn-BA"/>
              </w:rPr>
              <w:t>.0</w:t>
            </w:r>
            <w:r>
              <w:rPr>
                <w:lang w:val="bs-Latn-BA"/>
              </w:rPr>
              <w:t>4</w:t>
            </w:r>
            <w:r w:rsidR="00D37A4C" w:rsidRPr="00D37A4C">
              <w:rPr>
                <w:lang w:val="bs-Latn-BA"/>
              </w:rPr>
              <w:t>.2025.</w:t>
            </w:r>
          </w:p>
        </w:tc>
        <w:tc>
          <w:tcPr>
            <w:tcW w:w="1843" w:type="dxa"/>
          </w:tcPr>
          <w:p w14:paraId="783B5233" w14:textId="1473965F" w:rsidR="00B644E3" w:rsidRPr="00D37A4C" w:rsidRDefault="00D37A4C" w:rsidP="004308BB">
            <w:pPr>
              <w:spacing w:before="60" w:after="60"/>
              <w:ind w:left="34"/>
              <w:jc w:val="center"/>
              <w:rPr>
                <w:lang w:val="bs-Latn-BA"/>
              </w:rPr>
            </w:pPr>
            <w:r>
              <w:rPr>
                <w:lang w:val="bs-Latn-BA"/>
              </w:rPr>
              <w:t>12:00</w:t>
            </w:r>
          </w:p>
        </w:tc>
      </w:tr>
      <w:tr w:rsidR="00D37A4C" w:rsidRPr="00D37A4C" w14:paraId="53C839C7" w14:textId="77777777" w:rsidTr="00F1229D">
        <w:tc>
          <w:tcPr>
            <w:tcW w:w="3969" w:type="dxa"/>
            <w:shd w:val="clear" w:color="auto" w:fill="E6E6E6"/>
          </w:tcPr>
          <w:p w14:paraId="6345E06F" w14:textId="0C01B2BB" w:rsidR="00D37A4C" w:rsidRPr="00D37A4C" w:rsidRDefault="00D37A4C" w:rsidP="00D37A4C">
            <w:pPr>
              <w:spacing w:before="60" w:after="60"/>
              <w:ind w:left="34"/>
              <w:jc w:val="left"/>
              <w:rPr>
                <w:lang w:val="bs-Latn-BA"/>
              </w:rPr>
            </w:pPr>
            <w:r w:rsidRPr="00D37A4C">
              <w:rPr>
                <w:b/>
                <w:lang w:val="bs-Latn-BA"/>
              </w:rPr>
              <w:t xml:space="preserve">Otvaranje ponuda </w:t>
            </w:r>
          </w:p>
        </w:tc>
        <w:tc>
          <w:tcPr>
            <w:tcW w:w="2410" w:type="dxa"/>
          </w:tcPr>
          <w:p w14:paraId="0ABFE72E" w14:textId="4083D0A1" w:rsidR="00D37A4C" w:rsidRPr="00D37A4C" w:rsidRDefault="005575FE" w:rsidP="00D37A4C">
            <w:pPr>
              <w:spacing w:before="60" w:after="60"/>
              <w:ind w:left="34"/>
              <w:jc w:val="left"/>
              <w:rPr>
                <w:lang w:val="bs-Latn-BA"/>
              </w:rPr>
            </w:pPr>
            <w:r>
              <w:rPr>
                <w:lang w:val="bs-Latn-BA"/>
              </w:rPr>
              <w:t>22</w:t>
            </w:r>
            <w:r w:rsidR="00D37A4C" w:rsidRPr="00D37A4C">
              <w:rPr>
                <w:lang w:val="bs-Latn-BA"/>
              </w:rPr>
              <w:t>.0</w:t>
            </w:r>
            <w:r>
              <w:rPr>
                <w:lang w:val="bs-Latn-BA"/>
              </w:rPr>
              <w:t>4</w:t>
            </w:r>
            <w:r w:rsidR="00D37A4C" w:rsidRPr="00D37A4C">
              <w:rPr>
                <w:lang w:val="bs-Latn-BA"/>
              </w:rPr>
              <w:t>.2025.</w:t>
            </w:r>
          </w:p>
        </w:tc>
        <w:tc>
          <w:tcPr>
            <w:tcW w:w="1843" w:type="dxa"/>
          </w:tcPr>
          <w:p w14:paraId="7F1495EA" w14:textId="3B107B88" w:rsidR="00D37A4C" w:rsidRPr="00D37A4C" w:rsidRDefault="00D37A4C" w:rsidP="00D37A4C">
            <w:pPr>
              <w:spacing w:before="60" w:after="60"/>
              <w:ind w:left="34"/>
              <w:jc w:val="center"/>
              <w:rPr>
                <w:lang w:val="bs-Latn-BA"/>
              </w:rPr>
            </w:pPr>
            <w:r>
              <w:rPr>
                <w:lang w:val="bs-Latn-BA"/>
              </w:rPr>
              <w:t>13:00</w:t>
            </w:r>
          </w:p>
        </w:tc>
      </w:tr>
      <w:tr w:rsidR="00B644E3" w:rsidRPr="00D37A4C" w14:paraId="222DFF21" w14:textId="77777777" w:rsidTr="00F1229D">
        <w:tc>
          <w:tcPr>
            <w:tcW w:w="3969" w:type="dxa"/>
            <w:shd w:val="clear" w:color="auto" w:fill="E6E6E6"/>
          </w:tcPr>
          <w:p w14:paraId="435D663A" w14:textId="77103657" w:rsidR="00B644E3" w:rsidRPr="00D37A4C" w:rsidRDefault="00D37A4C">
            <w:pPr>
              <w:spacing w:before="60" w:after="60"/>
              <w:ind w:left="34"/>
              <w:jc w:val="left"/>
              <w:rPr>
                <w:lang w:val="bs-Latn-BA"/>
              </w:rPr>
            </w:pPr>
            <w:r w:rsidRPr="00D37A4C">
              <w:rPr>
                <w:b/>
                <w:lang w:val="bs-Latn-BA"/>
              </w:rPr>
              <w:t>Obavijest o dodjeli ugovora odabranom ponuđaču</w:t>
            </w:r>
          </w:p>
        </w:tc>
        <w:tc>
          <w:tcPr>
            <w:tcW w:w="2410" w:type="dxa"/>
          </w:tcPr>
          <w:p w14:paraId="71279E3A" w14:textId="3FB97B00" w:rsidR="000C2387" w:rsidRPr="000C2387" w:rsidRDefault="00CD33A3" w:rsidP="005575FE">
            <w:pPr>
              <w:spacing w:before="60" w:after="60"/>
              <w:ind w:left="34"/>
              <w:jc w:val="left"/>
              <w:rPr>
                <w:lang w:val="bs-Latn-BA"/>
              </w:rPr>
            </w:pPr>
            <w:r w:rsidRPr="000C2387">
              <w:rPr>
                <w:lang w:val="bs-Latn-BA"/>
              </w:rPr>
              <w:t xml:space="preserve">najviše </w:t>
            </w:r>
            <w:r>
              <w:rPr>
                <w:lang w:val="bs-Latn-BA"/>
              </w:rPr>
              <w:t>9</w:t>
            </w:r>
            <w:r w:rsidRPr="000C2387">
              <w:rPr>
                <w:lang w:val="bs-Latn-BA"/>
              </w:rPr>
              <w:t>0 dana nakon roka za dostavljanje ponuda</w:t>
            </w:r>
            <w:r>
              <w:rPr>
                <w:lang w:val="bs-Latn-BA"/>
              </w:rPr>
              <w:t xml:space="preserve"> - </w:t>
            </w:r>
            <w:r w:rsidR="00A43E2A">
              <w:rPr>
                <w:lang w:val="bs-Latn-BA"/>
              </w:rPr>
              <w:t>21.7.2025.</w:t>
            </w:r>
          </w:p>
        </w:tc>
        <w:tc>
          <w:tcPr>
            <w:tcW w:w="1843" w:type="dxa"/>
          </w:tcPr>
          <w:p w14:paraId="17EE0B23" w14:textId="77777777" w:rsidR="00B644E3" w:rsidRPr="00D37A4C" w:rsidRDefault="00A25C94">
            <w:pPr>
              <w:spacing w:before="60" w:after="60"/>
              <w:ind w:left="34"/>
              <w:jc w:val="center"/>
              <w:rPr>
                <w:lang w:val="bs-Latn-BA"/>
              </w:rPr>
            </w:pPr>
            <w:r w:rsidRPr="00D37A4C">
              <w:rPr>
                <w:lang w:val="bs-Latn-BA"/>
              </w:rPr>
              <w:t>-</w:t>
            </w:r>
          </w:p>
        </w:tc>
      </w:tr>
      <w:tr w:rsidR="00B644E3" w:rsidRPr="00D37A4C" w14:paraId="2B5D6956" w14:textId="77777777" w:rsidTr="00F1229D">
        <w:tc>
          <w:tcPr>
            <w:tcW w:w="3969" w:type="dxa"/>
            <w:shd w:val="clear" w:color="auto" w:fill="E6E6E6"/>
          </w:tcPr>
          <w:p w14:paraId="59A15E6B" w14:textId="78357840" w:rsidR="00B644E3" w:rsidRPr="00D37A4C" w:rsidRDefault="004308BB">
            <w:pPr>
              <w:spacing w:before="60" w:after="60"/>
              <w:ind w:left="34"/>
              <w:jc w:val="left"/>
              <w:rPr>
                <w:lang w:val="bs-Latn-BA"/>
              </w:rPr>
            </w:pPr>
            <w:r w:rsidRPr="00D37A4C">
              <w:rPr>
                <w:b/>
                <w:lang w:val="bs-Latn-BA"/>
              </w:rPr>
              <w:t>Potpisivanje ugovora</w:t>
            </w:r>
          </w:p>
        </w:tc>
        <w:tc>
          <w:tcPr>
            <w:tcW w:w="2410" w:type="dxa"/>
          </w:tcPr>
          <w:p w14:paraId="1EB00903" w14:textId="4AE65171" w:rsidR="000C2387" w:rsidRPr="000C2387" w:rsidRDefault="004308BB" w:rsidP="005575FE">
            <w:pPr>
              <w:spacing w:before="60" w:after="60"/>
              <w:ind w:left="34"/>
              <w:jc w:val="left"/>
              <w:rPr>
                <w:lang w:val="bs-Latn-BA"/>
              </w:rPr>
            </w:pPr>
            <w:r w:rsidRPr="000C2387">
              <w:rPr>
                <w:lang w:val="bs-Latn-BA"/>
              </w:rPr>
              <w:t xml:space="preserve">najviše </w:t>
            </w:r>
            <w:r w:rsidR="00A25C94" w:rsidRPr="000C2387">
              <w:rPr>
                <w:lang w:val="bs-Latn-BA"/>
              </w:rPr>
              <w:t>150 da</w:t>
            </w:r>
            <w:r w:rsidRPr="000C2387">
              <w:rPr>
                <w:lang w:val="bs-Latn-BA"/>
              </w:rPr>
              <w:t>na nakon roka za dostavljanje ponuda</w:t>
            </w:r>
            <w:r w:rsidR="00CD33A3">
              <w:rPr>
                <w:lang w:val="bs-Latn-BA"/>
              </w:rPr>
              <w:t xml:space="preserve"> - 19.9.2025.</w:t>
            </w:r>
          </w:p>
        </w:tc>
        <w:tc>
          <w:tcPr>
            <w:tcW w:w="1843" w:type="dxa"/>
          </w:tcPr>
          <w:p w14:paraId="62567F45" w14:textId="77777777" w:rsidR="00B644E3" w:rsidRPr="00D37A4C" w:rsidRDefault="00A25C94">
            <w:pPr>
              <w:spacing w:before="60" w:after="60"/>
              <w:ind w:left="34"/>
              <w:jc w:val="center"/>
              <w:rPr>
                <w:lang w:val="bs-Latn-BA"/>
              </w:rPr>
            </w:pPr>
            <w:r w:rsidRPr="00D37A4C">
              <w:rPr>
                <w:lang w:val="bs-Latn-BA"/>
              </w:rPr>
              <w:t>-</w:t>
            </w:r>
          </w:p>
        </w:tc>
      </w:tr>
    </w:tbl>
    <w:p w14:paraId="7E910C1F" w14:textId="1C71830D" w:rsidR="00D13FF9" w:rsidRPr="00D37A4C" w:rsidRDefault="00A25C94" w:rsidP="00D13FF9">
      <w:pPr>
        <w:ind w:left="1276"/>
        <w:rPr>
          <w:lang w:val="bs-Latn-BA"/>
        </w:rPr>
      </w:pPr>
      <w:bookmarkStart w:id="5" w:name="_2et92p0" w:colFirst="0" w:colLast="0"/>
      <w:bookmarkEnd w:id="5"/>
      <w:r w:rsidRPr="00D37A4C">
        <w:rPr>
          <w:sz w:val="16"/>
          <w:szCs w:val="16"/>
          <w:lang w:val="bs-Latn-BA"/>
        </w:rPr>
        <w:br/>
      </w:r>
      <w:r w:rsidRPr="00D37A4C">
        <w:rPr>
          <w:b/>
          <w:lang w:val="bs-Latn-BA"/>
        </w:rPr>
        <w:t xml:space="preserve">* </w:t>
      </w:r>
      <w:r w:rsidR="00D13FF9" w:rsidRPr="00D37A4C">
        <w:rPr>
          <w:b/>
          <w:lang w:val="bs-Latn-BA"/>
        </w:rPr>
        <w:t xml:space="preserve">Sva vremena su u vremenskoj zoni zemlje privremenog datuma Ugovornog organa </w:t>
      </w:r>
    </w:p>
    <w:p w14:paraId="34D36614" w14:textId="0F8B8E54" w:rsidR="00B644E3" w:rsidRPr="00D37A4C" w:rsidRDefault="00A25C94">
      <w:pPr>
        <w:pStyle w:val="Heading2"/>
        <w:numPr>
          <w:ilvl w:val="0"/>
          <w:numId w:val="13"/>
        </w:numPr>
        <w:rPr>
          <w:lang w:val="bs-Latn-BA"/>
        </w:rPr>
      </w:pPr>
      <w:bookmarkStart w:id="6" w:name="_Toc181023234"/>
      <w:r w:rsidRPr="00D37A4C">
        <w:rPr>
          <w:lang w:val="bs-Latn-BA"/>
        </w:rPr>
        <w:t>FINANCI</w:t>
      </w:r>
      <w:r w:rsidR="008F43EA" w:rsidRPr="00D37A4C">
        <w:rPr>
          <w:lang w:val="bs-Latn-BA"/>
        </w:rPr>
        <w:t>RANJE</w:t>
      </w:r>
      <w:bookmarkEnd w:id="6"/>
      <w:r w:rsidR="008F43EA" w:rsidRPr="00D37A4C">
        <w:rPr>
          <w:lang w:val="bs-Latn-BA"/>
        </w:rPr>
        <w:t xml:space="preserve"> </w:t>
      </w:r>
    </w:p>
    <w:p w14:paraId="0D5F33D1" w14:textId="77777777" w:rsidR="00D13FF9" w:rsidRPr="00D37A4C" w:rsidRDefault="00D13FF9" w:rsidP="00D13FF9">
      <w:pPr>
        <w:ind w:left="0"/>
        <w:rPr>
          <w:lang w:val="bs-Latn-BA"/>
        </w:rPr>
      </w:pPr>
      <w:r w:rsidRPr="00D37A4C">
        <w:rPr>
          <w:lang w:val="bs-Latn-BA"/>
        </w:rPr>
        <w:t xml:space="preserve">Uredba (EU) 2021/1059 Europskog parlamenta i Vijeća od 24. </w:t>
      </w:r>
      <w:proofErr w:type="spellStart"/>
      <w:r w:rsidRPr="00D37A4C">
        <w:rPr>
          <w:lang w:val="bs-Latn-BA"/>
        </w:rPr>
        <w:t>lipnja</w:t>
      </w:r>
      <w:proofErr w:type="spellEnd"/>
      <w:r w:rsidRPr="00D37A4C">
        <w:rPr>
          <w:lang w:val="bs-Latn-BA"/>
        </w:rPr>
        <w:t xml:space="preserve"> 2021. o posebnim odredbama za cilj europske teritorijalne suradnje (Interreg) koji podržava Europski fond za regionalni razvoj i instrumenti vanjskog financiranja (Uredba Interreg), </w:t>
      </w:r>
    </w:p>
    <w:p w14:paraId="1853A31C" w14:textId="77777777" w:rsidR="00D13FF9" w:rsidRPr="00D37A4C" w:rsidRDefault="00D13FF9" w:rsidP="00D13FF9">
      <w:pPr>
        <w:ind w:left="0"/>
        <w:rPr>
          <w:lang w:val="bs-Latn-BA"/>
        </w:rPr>
      </w:pPr>
      <w:r w:rsidRPr="00D37A4C">
        <w:rPr>
          <w:lang w:val="bs-Latn-BA"/>
        </w:rPr>
        <w:t>Uredba (EU, Euratom) 2018/1046 Europskog parlamenta i Vijeća od 18. srpnja 2018. o financijskim pravilima primjenjivim na opći proračun Unije, izmjeni uredbi (EU) br. 1296/2013, (EU) br. 1301/ 2013., (EU) br. 1303/2013, (EU) br. 1304/2013, (EU) br. 1309/2013, (EU) br. 1316/2013, (EU) br. 223/2014, (EU) br. 283/2014, i Odluka br. 541/2014/EU i stavljanju izvan snage Uredbe (EU, Euratom) br. 966/2012,</w:t>
      </w:r>
    </w:p>
    <w:p w14:paraId="6DF90382" w14:textId="64E829FD" w:rsidR="00B644E3" w:rsidRPr="00D37A4C" w:rsidRDefault="00F2212D" w:rsidP="00F2212D">
      <w:pPr>
        <w:ind w:left="0"/>
        <w:rPr>
          <w:lang w:val="bs-Latn-BA"/>
        </w:rPr>
      </w:pPr>
      <w:r w:rsidRPr="00D37A4C">
        <w:rPr>
          <w:lang w:val="bs-Latn-BA"/>
        </w:rPr>
        <w:t xml:space="preserve">Interreg VI-A IPA program </w:t>
      </w:r>
      <w:r w:rsidR="00D13FF9" w:rsidRPr="00D37A4C">
        <w:rPr>
          <w:lang w:val="bs-Latn-BA"/>
        </w:rPr>
        <w:t xml:space="preserve">Hrvatska </w:t>
      </w:r>
      <w:r w:rsidRPr="00D37A4C">
        <w:rPr>
          <w:lang w:val="bs-Latn-BA"/>
        </w:rPr>
        <w:t xml:space="preserve">– Bosna </w:t>
      </w:r>
      <w:r w:rsidR="00D13FF9" w:rsidRPr="00D37A4C">
        <w:rPr>
          <w:lang w:val="bs-Latn-BA"/>
        </w:rPr>
        <w:t>i</w:t>
      </w:r>
      <w:r w:rsidRPr="00D37A4C">
        <w:rPr>
          <w:lang w:val="bs-Latn-BA"/>
        </w:rPr>
        <w:t xml:space="preserve"> Her</w:t>
      </w:r>
      <w:r w:rsidR="00D13FF9" w:rsidRPr="00D37A4C">
        <w:rPr>
          <w:lang w:val="bs-Latn-BA"/>
        </w:rPr>
        <w:t>c</w:t>
      </w:r>
      <w:r w:rsidRPr="00D37A4C">
        <w:rPr>
          <w:lang w:val="bs-Latn-BA"/>
        </w:rPr>
        <w:t xml:space="preserve">egovina – </w:t>
      </w:r>
      <w:r w:rsidR="00D13FF9" w:rsidRPr="00D37A4C">
        <w:rPr>
          <w:lang w:val="bs-Latn-BA"/>
        </w:rPr>
        <w:t>Crna Gora</w:t>
      </w:r>
      <w:r w:rsidRPr="00D37A4C">
        <w:rPr>
          <w:lang w:val="bs-Latn-BA"/>
        </w:rPr>
        <w:t>.</w:t>
      </w:r>
    </w:p>
    <w:p w14:paraId="31AD5CC0" w14:textId="52918DEE" w:rsidR="00B644E3" w:rsidRPr="00326226" w:rsidRDefault="00D13FF9" w:rsidP="00326226">
      <w:pPr>
        <w:pStyle w:val="Heading2"/>
        <w:numPr>
          <w:ilvl w:val="0"/>
          <w:numId w:val="13"/>
        </w:numPr>
        <w:rPr>
          <w:lang w:val="bs-Latn-BA"/>
        </w:rPr>
      </w:pPr>
      <w:bookmarkStart w:id="7" w:name="_Toc181023235"/>
      <w:r w:rsidRPr="00326226">
        <w:rPr>
          <w:lang w:val="bs-Latn-BA"/>
        </w:rPr>
        <w:t>SUDJELOVANJE</w:t>
      </w:r>
      <w:bookmarkEnd w:id="7"/>
      <w:r w:rsidRPr="00326226">
        <w:rPr>
          <w:lang w:val="bs-Latn-BA"/>
        </w:rPr>
        <w:t xml:space="preserve"> </w:t>
      </w:r>
      <w:bookmarkStart w:id="8" w:name="_1t3h5sf" w:colFirst="0" w:colLast="0"/>
      <w:bookmarkEnd w:id="8"/>
      <w:r w:rsidR="00A25C94" w:rsidRPr="00326226">
        <w:rPr>
          <w:lang w:val="bs-Latn-BA"/>
        </w:rPr>
        <w:t xml:space="preserve"> </w:t>
      </w:r>
    </w:p>
    <w:p w14:paraId="1D8DDF31" w14:textId="6438E912" w:rsidR="00D13FF9" w:rsidRPr="00D37A4C" w:rsidRDefault="00D13FF9" w:rsidP="00D13FF9">
      <w:pPr>
        <w:pStyle w:val="Heading3"/>
        <w:numPr>
          <w:ilvl w:val="1"/>
          <w:numId w:val="13"/>
        </w:numPr>
        <w:ind w:right="1"/>
        <w:rPr>
          <w:lang w:val="bs-Latn-BA"/>
        </w:rPr>
      </w:pPr>
      <w:bookmarkStart w:id="9" w:name="_Toc181023236"/>
      <w:r w:rsidRPr="00D37A4C">
        <w:rPr>
          <w:lang w:val="bs-Latn-BA"/>
        </w:rPr>
        <w:t>Sudjelovanje je otvoreno za sva pravna lica koja imaju poslovno sjedište u zemljama sudionicama, drugim državama članicama, drugim korisnicima IPA III, ugovornim stranama Sporazuma o Europskom gospodarskom prostoru i partnerskim zemljama obuhvaćenim Instrumentom europskog susjedstva (dalje u tekstu 'zemljama koje ispunjavaju uvjete') i međunarodnim organizacijama.</w:t>
      </w:r>
      <w:bookmarkEnd w:id="9"/>
    </w:p>
    <w:p w14:paraId="47DA1D8E" w14:textId="2C988797" w:rsidR="00B644E3" w:rsidRPr="00D37A4C" w:rsidRDefault="00D13FF9" w:rsidP="00D13FF9">
      <w:pPr>
        <w:pStyle w:val="Heading3"/>
        <w:numPr>
          <w:ilvl w:val="1"/>
          <w:numId w:val="13"/>
        </w:numPr>
        <w:rPr>
          <w:lang w:val="bs-Latn-BA"/>
        </w:rPr>
      </w:pPr>
      <w:bookmarkStart w:id="10" w:name="_Toc181023237"/>
      <w:r w:rsidRPr="00D37A4C">
        <w:rPr>
          <w:lang w:val="bs-Latn-BA"/>
        </w:rPr>
        <w:t xml:space="preserve">Zahtjev prihvatljivosti naveden u </w:t>
      </w:r>
      <w:proofErr w:type="spellStart"/>
      <w:r w:rsidRPr="00D37A4C">
        <w:rPr>
          <w:lang w:val="bs-Latn-BA"/>
        </w:rPr>
        <w:t>pod</w:t>
      </w:r>
      <w:r w:rsidR="00F1229D">
        <w:rPr>
          <w:lang w:val="bs-Latn-BA"/>
        </w:rPr>
        <w:t>tački</w:t>
      </w:r>
      <w:proofErr w:type="spellEnd"/>
      <w:r w:rsidRPr="00D37A4C">
        <w:rPr>
          <w:lang w:val="bs-Latn-BA"/>
        </w:rPr>
        <w:t xml:space="preserve"> 3.1 odnosi se na sve članove zajedničkog ulaganja / konzorcija i sve podizvođače, kao i na sva lica na čije se kapacitete ponuđač oslanja za kriterije </w:t>
      </w:r>
      <w:r w:rsidRPr="00D37A4C">
        <w:rPr>
          <w:lang w:val="bs-Latn-BA"/>
        </w:rPr>
        <w:lastRenderedPageBreak/>
        <w:t>odabira. Svaki ponuđač, član zajedničkog ulaganja/konzorcija, svako lice koje pruža kapacitete, svaki podizvođač koji pruža više od 10% radova i svaki dobavljač koji pruža više od 10% radova mora potvrditi da ispunjava ove uvjete. Ako je potrebno, svoju prihvatljivost moraju dokazati dokumentom s datumom kraćim od godinu dana prije krajnjeg roka za podnošenje ponuda, sastavljenim u skladu s njihovim nacionalnim zakonom ili praksom ili kopijama izvornih dokumenata koji navode ustroj i/ili pravni status i mjesto registracije i/ili zakonsko sjedište i, ako je različito, mjesto središnje uprave. Ugovorni organ može prihvatiti i druge zadovoljavajuće dokaze da su ti uvjeti ispunjeni.</w:t>
      </w:r>
      <w:bookmarkEnd w:id="10"/>
    </w:p>
    <w:p w14:paraId="6D891F01" w14:textId="7ADBD924" w:rsidR="00D13FF9" w:rsidRPr="00D37A4C" w:rsidRDefault="00D13FF9" w:rsidP="00D13FF9">
      <w:pPr>
        <w:pStyle w:val="Heading3"/>
        <w:numPr>
          <w:ilvl w:val="1"/>
          <w:numId w:val="13"/>
        </w:numPr>
        <w:rPr>
          <w:lang w:val="bs-Latn-BA"/>
        </w:rPr>
      </w:pPr>
      <w:bookmarkStart w:id="11" w:name="_Toc181023238"/>
      <w:r w:rsidRPr="00D37A4C">
        <w:rPr>
          <w:lang w:val="bs-Latn-BA"/>
        </w:rPr>
        <w:t>U slučajevima navedenim u Izjavi časti o kriterijima isključenja i kriterijima odabira ponuđači mogu biti isključeni iz postupka.</w:t>
      </w:r>
      <w:bookmarkEnd w:id="11"/>
    </w:p>
    <w:p w14:paraId="58DEC188" w14:textId="773069FB" w:rsidR="00D13FF9" w:rsidRPr="00D37A4C" w:rsidRDefault="00D13FF9" w:rsidP="00D13FF9">
      <w:pPr>
        <w:pStyle w:val="Heading3"/>
        <w:numPr>
          <w:ilvl w:val="1"/>
          <w:numId w:val="13"/>
        </w:numPr>
        <w:rPr>
          <w:lang w:val="bs-Latn-BA"/>
        </w:rPr>
      </w:pPr>
      <w:bookmarkStart w:id="12" w:name="_Toc181023239"/>
      <w:r w:rsidRPr="00D37A4C">
        <w:rPr>
          <w:lang w:val="bs-Latn-BA"/>
        </w:rPr>
        <w:t xml:space="preserve">Situacija </w:t>
      </w:r>
      <w:proofErr w:type="spellStart"/>
      <w:r w:rsidRPr="00D37A4C">
        <w:rPr>
          <w:lang w:val="bs-Latn-BA"/>
        </w:rPr>
        <w:t>isključenja</w:t>
      </w:r>
      <w:proofErr w:type="spellEnd"/>
      <w:r w:rsidRPr="00D37A4C">
        <w:rPr>
          <w:lang w:val="bs-Latn-BA"/>
        </w:rPr>
        <w:t xml:space="preserve"> navedena u </w:t>
      </w:r>
      <w:proofErr w:type="spellStart"/>
      <w:r w:rsidRPr="00D37A4C">
        <w:rPr>
          <w:lang w:val="bs-Latn-BA"/>
        </w:rPr>
        <w:t>pod</w:t>
      </w:r>
      <w:r w:rsidR="00F1229D">
        <w:rPr>
          <w:lang w:val="bs-Latn-BA"/>
        </w:rPr>
        <w:t>tački</w:t>
      </w:r>
      <w:proofErr w:type="spellEnd"/>
      <w:r w:rsidRPr="00D37A4C">
        <w:rPr>
          <w:lang w:val="bs-Latn-BA"/>
        </w:rPr>
        <w:t xml:space="preserve"> 3.4 primjenjuje se na sve članove zajedničkog ulaganja/konzorcija, sve podizvođače i sve dobavljače ponuđača, kao i na sva lica na čije se kapacitete ponuđač oslanja za kriterije odabira</w:t>
      </w:r>
      <w:r w:rsidR="000C2387">
        <w:rPr>
          <w:lang w:val="bs-Latn-BA"/>
        </w:rPr>
        <w:t>.</w:t>
      </w:r>
      <w:bookmarkEnd w:id="12"/>
    </w:p>
    <w:p w14:paraId="5F8548A8" w14:textId="175EB234" w:rsidR="00B644E3" w:rsidRPr="00D37A4C" w:rsidRDefault="00D13FF9" w:rsidP="00D13FF9">
      <w:pPr>
        <w:pStyle w:val="Heading3"/>
        <w:numPr>
          <w:ilvl w:val="1"/>
          <w:numId w:val="13"/>
        </w:numPr>
        <w:rPr>
          <w:lang w:val="bs-Latn-BA"/>
        </w:rPr>
      </w:pPr>
      <w:bookmarkStart w:id="13" w:name="_Toc181023240"/>
      <w:r w:rsidRPr="00D37A4C">
        <w:rPr>
          <w:lang w:val="bs-Latn-BA"/>
        </w:rPr>
        <w:t>Gornja granica dopuštena za podugovaranje je 30% vrijednosti ponude</w:t>
      </w:r>
      <w:r w:rsidR="00A25C94" w:rsidRPr="00D37A4C">
        <w:rPr>
          <w:vertAlign w:val="superscript"/>
          <w:lang w:val="bs-Latn-BA"/>
        </w:rPr>
        <w:footnoteReference w:id="1"/>
      </w:r>
      <w:r w:rsidR="00A25C94" w:rsidRPr="00D37A4C">
        <w:rPr>
          <w:lang w:val="bs-Latn-BA"/>
        </w:rPr>
        <w:t>.</w:t>
      </w:r>
      <w:bookmarkEnd w:id="13"/>
    </w:p>
    <w:p w14:paraId="3E140BA1" w14:textId="1A29B105" w:rsidR="00B644E3" w:rsidRPr="00D37A4C" w:rsidRDefault="00D13FF9">
      <w:pPr>
        <w:pStyle w:val="Heading2"/>
        <w:numPr>
          <w:ilvl w:val="0"/>
          <w:numId w:val="13"/>
        </w:numPr>
        <w:rPr>
          <w:lang w:val="bs-Latn-BA"/>
        </w:rPr>
      </w:pPr>
      <w:bookmarkStart w:id="14" w:name="_Toc181023241"/>
      <w:r w:rsidRPr="00D37A4C">
        <w:rPr>
          <w:lang w:val="bs-Latn-BA"/>
        </w:rPr>
        <w:t>SAMO JEDNA PONUDA PO PONUĐAČU</w:t>
      </w:r>
      <w:bookmarkEnd w:id="14"/>
      <w:r w:rsidRPr="00D37A4C">
        <w:rPr>
          <w:lang w:val="bs-Latn-BA"/>
        </w:rPr>
        <w:t xml:space="preserve"> </w:t>
      </w:r>
    </w:p>
    <w:p w14:paraId="220EE7F2" w14:textId="42C949A4" w:rsidR="00B644E3" w:rsidRDefault="000C2387">
      <w:pPr>
        <w:rPr>
          <w:lang w:val="bs-Latn-BA"/>
        </w:rPr>
      </w:pPr>
      <w:r>
        <w:rPr>
          <w:lang w:val="bs-Latn-BA"/>
        </w:rPr>
        <w:t>Preduzeće</w:t>
      </w:r>
      <w:r w:rsidR="00D13FF9" w:rsidRPr="00D37A4C">
        <w:rPr>
          <w:lang w:val="bs-Latn-BA"/>
        </w:rPr>
        <w:t xml:space="preserve"> se ne može </w:t>
      </w:r>
      <w:r>
        <w:rPr>
          <w:lang w:val="bs-Latn-BA"/>
        </w:rPr>
        <w:t xml:space="preserve">istovremeno </w:t>
      </w:r>
      <w:r w:rsidR="00D13FF9" w:rsidRPr="00D37A4C">
        <w:rPr>
          <w:lang w:val="bs-Latn-BA"/>
        </w:rPr>
        <w:t>natjecati za određeni ugovor pojedinačno i kao član zajedničkog ulaganja/konzorcija. Sudjelovanje ponuđača u više od jedne ponude za ugovor rezultirat će diskvalifikacijom svih onih ponuda za taj ugovor u koje je stranka uključena. Ist</w:t>
      </w:r>
      <w:r>
        <w:rPr>
          <w:lang w:val="bs-Latn-BA"/>
        </w:rPr>
        <w:t>o</w:t>
      </w:r>
      <w:r w:rsidR="00D13FF9" w:rsidRPr="00D37A4C">
        <w:rPr>
          <w:lang w:val="bs-Latn-BA"/>
        </w:rPr>
        <w:t xml:space="preserve"> </w:t>
      </w:r>
      <w:r>
        <w:rPr>
          <w:lang w:val="bs-Latn-BA"/>
        </w:rPr>
        <w:t>preduzeće</w:t>
      </w:r>
      <w:r w:rsidR="00D13FF9" w:rsidRPr="00D37A4C">
        <w:rPr>
          <w:lang w:val="bs-Latn-BA"/>
        </w:rPr>
        <w:t xml:space="preserve"> može sudjelovati kao podizvođač u različitim ponudama samo ako je to opravdano specifičnošću tržišta i odobreno od strane Ugovornog organa</w:t>
      </w:r>
      <w:r w:rsidR="00A25C94" w:rsidRPr="00D37A4C">
        <w:rPr>
          <w:lang w:val="bs-Latn-BA"/>
        </w:rPr>
        <w:t>.</w:t>
      </w:r>
    </w:p>
    <w:p w14:paraId="3F1AFB69" w14:textId="0AB665A0" w:rsidR="00935849" w:rsidRPr="00D37A4C" w:rsidRDefault="00935849">
      <w:pPr>
        <w:rPr>
          <w:lang w:val="bs-Latn-BA"/>
        </w:rPr>
      </w:pPr>
      <w:r w:rsidRPr="00663F01">
        <w:rPr>
          <w:b/>
          <w:lang w:val="bs-Latn-BA"/>
        </w:rPr>
        <w:t>Međutim, jedan ponuđač može dostaviti ponudu za jedan, za</w:t>
      </w:r>
      <w:r w:rsidR="00425E19">
        <w:rPr>
          <w:b/>
          <w:lang w:val="bs-Latn-BA"/>
        </w:rPr>
        <w:t xml:space="preserve"> nekoliko </w:t>
      </w:r>
      <w:r w:rsidRPr="00663F01">
        <w:rPr>
          <w:b/>
          <w:lang w:val="bs-Latn-BA"/>
        </w:rPr>
        <w:t>ili za sve LOT-ove.</w:t>
      </w:r>
      <w:r w:rsidRPr="00BC1BEE">
        <w:rPr>
          <w:lang w:val="bs-Latn-BA"/>
        </w:rPr>
        <w:t xml:space="preserve"> </w:t>
      </w:r>
      <w:proofErr w:type="spellStart"/>
      <w:r w:rsidRPr="00BC1BEE">
        <w:rPr>
          <w:lang w:val="bs-Latn-BA"/>
        </w:rPr>
        <w:t>Evaluacija</w:t>
      </w:r>
      <w:proofErr w:type="spellEnd"/>
      <w:r w:rsidRPr="00BC1BEE">
        <w:rPr>
          <w:lang w:val="bs-Latn-BA"/>
        </w:rPr>
        <w:t xml:space="preserve"> će se vršiti posebno za svaki LOT, i za svaki LOT će se potpisati poseban ugovor. Ponude koje se odnose samo na dio zahtijevanih radova u bilo kojem LOT-u, neće se uzeti u obzir. Ponuđači pored svoje ponude koju su dostavili za radove koji se traže u tenderskoj dokumentaciji, ne mogu dostaviti ponudu za varijantno rješenje. Ponuđači u svojoj ponudi mogu ponuditi bezuslovni popust za svaki LOT pojedinačno.</w:t>
      </w:r>
    </w:p>
    <w:p w14:paraId="30E4FB31" w14:textId="6293D026" w:rsidR="00B644E3" w:rsidRPr="00D37A4C" w:rsidRDefault="00A25C94">
      <w:pPr>
        <w:pStyle w:val="Heading2"/>
        <w:numPr>
          <w:ilvl w:val="0"/>
          <w:numId w:val="13"/>
        </w:numPr>
        <w:rPr>
          <w:lang w:val="bs-Latn-BA"/>
        </w:rPr>
      </w:pPr>
      <w:bookmarkStart w:id="15" w:name="_Toc181023242"/>
      <w:r w:rsidRPr="00D37A4C">
        <w:rPr>
          <w:lang w:val="bs-Latn-BA"/>
        </w:rPr>
        <w:t>T</w:t>
      </w:r>
      <w:r w:rsidR="001162B2" w:rsidRPr="00D37A4C">
        <w:rPr>
          <w:lang w:val="bs-Latn-BA"/>
        </w:rPr>
        <w:t>ROŠKOVI T</w:t>
      </w:r>
      <w:r w:rsidRPr="00D37A4C">
        <w:rPr>
          <w:lang w:val="bs-Latn-BA"/>
        </w:rPr>
        <w:t>ENDER</w:t>
      </w:r>
      <w:r w:rsidR="001162B2" w:rsidRPr="00D37A4C">
        <w:rPr>
          <w:lang w:val="bs-Latn-BA"/>
        </w:rPr>
        <w:t>A</w:t>
      </w:r>
      <w:bookmarkEnd w:id="15"/>
    </w:p>
    <w:p w14:paraId="58342310" w14:textId="672373D5" w:rsidR="001162B2" w:rsidRPr="00D37A4C" w:rsidRDefault="001162B2" w:rsidP="001162B2">
      <w:pPr>
        <w:pStyle w:val="Heading3"/>
        <w:numPr>
          <w:ilvl w:val="1"/>
          <w:numId w:val="13"/>
        </w:numPr>
        <w:rPr>
          <w:lang w:val="bs-Latn-BA"/>
        </w:rPr>
      </w:pPr>
      <w:bookmarkStart w:id="16" w:name="_Toc181023243"/>
      <w:r w:rsidRPr="00D37A4C">
        <w:rPr>
          <w:lang w:val="bs-Latn-BA"/>
        </w:rPr>
        <w:t>Sve troškove vezane uz pripremu i dostavu ponude snosi ponuđač. Ugovorni organ neće biti odgovoran za takve troškove, bez obzira na provođenje ili ishod postupka.</w:t>
      </w:r>
      <w:bookmarkEnd w:id="16"/>
    </w:p>
    <w:p w14:paraId="6331F0CE" w14:textId="38EA8407" w:rsidR="001162B2" w:rsidRPr="00D37A4C" w:rsidRDefault="000C2387" w:rsidP="001162B2">
      <w:pPr>
        <w:pStyle w:val="Heading3"/>
        <w:numPr>
          <w:ilvl w:val="1"/>
          <w:numId w:val="13"/>
        </w:numPr>
        <w:rPr>
          <w:lang w:val="bs-Latn-BA"/>
        </w:rPr>
      </w:pPr>
      <w:bookmarkStart w:id="17" w:name="_Toc181023244"/>
      <w:r w:rsidRPr="000C2387">
        <w:rPr>
          <w:lang w:val="bs-Latn-BA"/>
        </w:rPr>
        <w:t>Ugovorni organ neće biti odgovoran niti pokriti bilo kakve troškove ili gubitke koje ponuđač snosi prilikom obilaska lokacije i inspekcija ili bilo kojeg drugog aspekta svoje ponude.</w:t>
      </w:r>
      <w:bookmarkEnd w:id="17"/>
    </w:p>
    <w:p w14:paraId="279B7AAC" w14:textId="4FEED4AA" w:rsidR="00B644E3" w:rsidRPr="00D37A4C" w:rsidRDefault="00BC1C57">
      <w:pPr>
        <w:pStyle w:val="Heading2"/>
        <w:numPr>
          <w:ilvl w:val="0"/>
          <w:numId w:val="13"/>
        </w:numPr>
        <w:rPr>
          <w:lang w:val="bs-Latn-BA"/>
        </w:rPr>
      </w:pPr>
      <w:bookmarkStart w:id="18" w:name="_Toc181023245"/>
      <w:r w:rsidRPr="00D37A4C">
        <w:rPr>
          <w:lang w:val="bs-Latn-BA"/>
        </w:rPr>
        <w:t>POSJETA LOKACIJI I SASTANAK U CILJU DAVANJA POJAŠNJENJA</w:t>
      </w:r>
      <w:bookmarkEnd w:id="18"/>
    </w:p>
    <w:p w14:paraId="1CFF81B9" w14:textId="33B59E3D" w:rsidR="007D6762" w:rsidRPr="00BC1C57" w:rsidRDefault="007D6762" w:rsidP="007D6762">
      <w:pPr>
        <w:pStyle w:val="Heading3"/>
        <w:numPr>
          <w:ilvl w:val="1"/>
          <w:numId w:val="13"/>
        </w:numPr>
        <w:spacing w:before="120"/>
        <w:rPr>
          <w:lang w:val="en-US"/>
        </w:rPr>
      </w:pPr>
      <w:r w:rsidRPr="00BC1C57">
        <w:rPr>
          <w:lang w:val="hr-HR"/>
        </w:rPr>
        <w:t>Ponu</w:t>
      </w:r>
      <w:r>
        <w:rPr>
          <w:lang w:val="hr-HR"/>
        </w:rPr>
        <w:t xml:space="preserve">đaču </w:t>
      </w:r>
      <w:r w:rsidRPr="00BC1C57">
        <w:rPr>
          <w:lang w:val="hr-HR"/>
        </w:rPr>
        <w:t xml:space="preserve">se </w:t>
      </w:r>
      <w:proofErr w:type="spellStart"/>
      <w:r w:rsidRPr="007D6762">
        <w:t>strogo</w:t>
      </w:r>
      <w:proofErr w:type="spellEnd"/>
      <w:r w:rsidRPr="007D6762">
        <w:t xml:space="preserve"> </w:t>
      </w:r>
      <w:proofErr w:type="spellStart"/>
      <w:r w:rsidRPr="007D6762">
        <w:t>savjetuje</w:t>
      </w:r>
      <w:proofErr w:type="spellEnd"/>
      <w:r w:rsidRPr="00BC1C57">
        <w:rPr>
          <w:lang w:val="hr-HR"/>
        </w:rPr>
        <w:t xml:space="preserve"> posjetiti i pregledati mjesto radova i njegovu okolicu u svrhu procjene, na vlastitu odgovornost, trošak i rizik, </w:t>
      </w:r>
      <w:r>
        <w:rPr>
          <w:lang w:val="hr-HR"/>
        </w:rPr>
        <w:t xml:space="preserve">faktora </w:t>
      </w:r>
      <w:r w:rsidRPr="00BC1C57">
        <w:rPr>
          <w:lang w:val="hr-HR"/>
        </w:rPr>
        <w:t xml:space="preserve">potrebnih za pripremu njegove ponude i potpisivanje ugovora za </w:t>
      </w:r>
      <w:r>
        <w:rPr>
          <w:lang w:val="hr-HR"/>
        </w:rPr>
        <w:t>radove</w:t>
      </w:r>
      <w:r w:rsidRPr="00BC1C57">
        <w:rPr>
          <w:lang w:val="hr-HR"/>
        </w:rPr>
        <w:t>. (Datum, vrijeme i mjesto, vidi točku 13 obavijesti o ugovoru.)</w:t>
      </w:r>
    </w:p>
    <w:p w14:paraId="2DD4C56B" w14:textId="074E2B91" w:rsidR="007D6762" w:rsidRPr="00914EA5" w:rsidRDefault="007D6762" w:rsidP="007D6762">
      <w:pPr>
        <w:pStyle w:val="Heading3"/>
        <w:numPr>
          <w:ilvl w:val="1"/>
          <w:numId w:val="13"/>
        </w:numPr>
        <w:rPr>
          <w:lang w:val="hr-HR"/>
        </w:rPr>
      </w:pPr>
      <w:r w:rsidRPr="00914EA5">
        <w:rPr>
          <w:lang w:val="hr-HR"/>
        </w:rPr>
        <w:t>Ugov</w:t>
      </w:r>
      <w:r>
        <w:rPr>
          <w:lang w:val="hr-HR"/>
        </w:rPr>
        <w:t xml:space="preserve">orni organ će </w:t>
      </w:r>
      <w:r w:rsidRPr="00914EA5">
        <w:rPr>
          <w:lang w:val="hr-HR"/>
        </w:rPr>
        <w:t xml:space="preserve">održati </w:t>
      </w:r>
      <w:r w:rsidR="005C0F6E">
        <w:rPr>
          <w:lang w:val="hr-HR"/>
        </w:rPr>
        <w:t xml:space="preserve">informativni sastanak i </w:t>
      </w:r>
      <w:r w:rsidRPr="00914EA5">
        <w:rPr>
          <w:lang w:val="hr-HR"/>
        </w:rPr>
        <w:t>posjet lokaciji (Datum, vrijeme i mjesto, vidi točku 13. obavijesti o ugovoru).</w:t>
      </w:r>
    </w:p>
    <w:p w14:paraId="4AB84CCC" w14:textId="77777777" w:rsidR="00326226" w:rsidRPr="00326226" w:rsidRDefault="00326226" w:rsidP="00326226">
      <w:pPr>
        <w:rPr>
          <w:lang w:val="bs-Latn-BA"/>
        </w:rPr>
      </w:pPr>
    </w:p>
    <w:p w14:paraId="1B9F9C84" w14:textId="058DF3EF" w:rsidR="00B644E3" w:rsidRPr="00D37A4C" w:rsidRDefault="00A25C94">
      <w:pPr>
        <w:pStyle w:val="Heading1"/>
        <w:rPr>
          <w:rFonts w:ascii="Times New Roman" w:eastAsia="Times New Roman" w:hAnsi="Times New Roman" w:cs="Times New Roman"/>
          <w:lang w:val="bs-Latn-BA"/>
        </w:rPr>
      </w:pPr>
      <w:bookmarkStart w:id="19" w:name="_Toc181023248"/>
      <w:r w:rsidRPr="00D37A4C">
        <w:rPr>
          <w:rFonts w:ascii="Times New Roman" w:eastAsia="Times New Roman" w:hAnsi="Times New Roman" w:cs="Times New Roman"/>
          <w:lang w:val="bs-Latn-BA"/>
        </w:rPr>
        <w:lastRenderedPageBreak/>
        <w:t>TENDER</w:t>
      </w:r>
      <w:r w:rsidR="00914EA5" w:rsidRPr="00D37A4C">
        <w:rPr>
          <w:rFonts w:ascii="Times New Roman" w:eastAsia="Times New Roman" w:hAnsi="Times New Roman" w:cs="Times New Roman"/>
          <w:lang w:val="bs-Latn-BA"/>
        </w:rPr>
        <w:t>SKI</w:t>
      </w:r>
      <w:r w:rsidRPr="00D37A4C">
        <w:rPr>
          <w:rFonts w:ascii="Times New Roman" w:eastAsia="Times New Roman" w:hAnsi="Times New Roman" w:cs="Times New Roman"/>
          <w:lang w:val="bs-Latn-BA"/>
        </w:rPr>
        <w:t xml:space="preserve"> DO</w:t>
      </w:r>
      <w:r w:rsidR="00914EA5" w:rsidRPr="00D37A4C">
        <w:rPr>
          <w:rFonts w:ascii="Times New Roman" w:eastAsia="Times New Roman" w:hAnsi="Times New Roman" w:cs="Times New Roman"/>
          <w:lang w:val="bs-Latn-BA"/>
        </w:rPr>
        <w:t>K</w:t>
      </w:r>
      <w:r w:rsidRPr="00D37A4C">
        <w:rPr>
          <w:rFonts w:ascii="Times New Roman" w:eastAsia="Times New Roman" w:hAnsi="Times New Roman" w:cs="Times New Roman"/>
          <w:lang w:val="bs-Latn-BA"/>
        </w:rPr>
        <w:t>UMENT</w:t>
      </w:r>
      <w:r w:rsidR="00914EA5" w:rsidRPr="00D37A4C">
        <w:rPr>
          <w:rFonts w:ascii="Times New Roman" w:eastAsia="Times New Roman" w:hAnsi="Times New Roman" w:cs="Times New Roman"/>
          <w:lang w:val="bs-Latn-BA"/>
        </w:rPr>
        <w:t>I</w:t>
      </w:r>
      <w:bookmarkEnd w:id="19"/>
    </w:p>
    <w:p w14:paraId="55444733" w14:textId="3E620BF8" w:rsidR="00B644E3" w:rsidRPr="00D37A4C" w:rsidRDefault="00402A55">
      <w:pPr>
        <w:pStyle w:val="Heading2"/>
        <w:numPr>
          <w:ilvl w:val="0"/>
          <w:numId w:val="13"/>
        </w:numPr>
        <w:rPr>
          <w:lang w:val="bs-Latn-BA"/>
        </w:rPr>
      </w:pPr>
      <w:bookmarkStart w:id="20" w:name="_Toc181023249"/>
      <w:r w:rsidRPr="00D37A4C">
        <w:rPr>
          <w:lang w:val="bs-Latn-BA"/>
        </w:rPr>
        <w:t xml:space="preserve">SADRŽAJ </w:t>
      </w:r>
      <w:r w:rsidR="00A25C94" w:rsidRPr="00D37A4C">
        <w:rPr>
          <w:lang w:val="bs-Latn-BA"/>
        </w:rPr>
        <w:t>TENDER</w:t>
      </w:r>
      <w:r w:rsidRPr="00D37A4C">
        <w:rPr>
          <w:lang w:val="bs-Latn-BA"/>
        </w:rPr>
        <w:t>SKIH</w:t>
      </w:r>
      <w:r w:rsidR="00A25C94" w:rsidRPr="00D37A4C">
        <w:rPr>
          <w:lang w:val="bs-Latn-BA"/>
        </w:rPr>
        <w:t xml:space="preserve"> DO</w:t>
      </w:r>
      <w:r w:rsidRPr="00D37A4C">
        <w:rPr>
          <w:lang w:val="bs-Latn-BA"/>
        </w:rPr>
        <w:t>K</w:t>
      </w:r>
      <w:r w:rsidR="00A25C94" w:rsidRPr="00D37A4C">
        <w:rPr>
          <w:lang w:val="bs-Latn-BA"/>
        </w:rPr>
        <w:t>UMEN</w:t>
      </w:r>
      <w:r w:rsidRPr="00D37A4C">
        <w:rPr>
          <w:lang w:val="bs-Latn-BA"/>
        </w:rPr>
        <w:t>A</w:t>
      </w:r>
      <w:r w:rsidR="00A25C94" w:rsidRPr="00D37A4C">
        <w:rPr>
          <w:lang w:val="bs-Latn-BA"/>
        </w:rPr>
        <w:t>T</w:t>
      </w:r>
      <w:r w:rsidRPr="00D37A4C">
        <w:rPr>
          <w:lang w:val="bs-Latn-BA"/>
        </w:rPr>
        <w:t>A</w:t>
      </w:r>
      <w:bookmarkEnd w:id="20"/>
    </w:p>
    <w:p w14:paraId="3DBDA0C1" w14:textId="27543098" w:rsidR="00402A55" w:rsidRPr="00D37A4C" w:rsidRDefault="00402A55" w:rsidP="00402A55">
      <w:pPr>
        <w:rPr>
          <w:lang w:val="bs-Latn-BA"/>
        </w:rPr>
      </w:pPr>
      <w:r w:rsidRPr="00D37A4C">
        <w:rPr>
          <w:lang w:val="bs-Latn-BA"/>
        </w:rPr>
        <w:t>Komplet tenderske dokumentacije sastoji se od dokumentacije navedene u pozivnom pismu.</w:t>
      </w:r>
    </w:p>
    <w:p w14:paraId="24F3DEAC" w14:textId="77777777" w:rsidR="00326226" w:rsidRPr="00326226" w:rsidRDefault="00402A55" w:rsidP="005F4C5E">
      <w:pPr>
        <w:rPr>
          <w:b/>
          <w:lang w:val="bs-Latn-BA"/>
        </w:rPr>
      </w:pPr>
      <w:r w:rsidRPr="00326226">
        <w:rPr>
          <w:b/>
          <w:lang w:val="bs-Latn-BA"/>
        </w:rPr>
        <w:t xml:space="preserve">Ponuđači snose isključivu odgovornost za ispitivanje, s odgovarajućom pažnjom, tenderske dokumentacije, uključujući projektnu dokumentaciju dostupnu za pregled i sve izmjene tenderske dokumentacije izdane tijekom perioda nadmetanja, te za dobivanje pouzdanih informacija o svim uvjetima i obvezama koje mogu na bilo koji način utjecati na iznos ili prirodu natječaja ili izvođenje radova. </w:t>
      </w:r>
    </w:p>
    <w:p w14:paraId="2CF8B002" w14:textId="77777777" w:rsidR="00326226" w:rsidRPr="00326226" w:rsidRDefault="00326226" w:rsidP="00326226">
      <w:pPr>
        <w:rPr>
          <w:b/>
          <w:lang w:val="bs-Latn-BA"/>
        </w:rPr>
      </w:pPr>
      <w:r w:rsidRPr="00326226">
        <w:rPr>
          <w:b/>
          <w:lang w:val="bs-Latn-BA"/>
        </w:rPr>
        <w:t>Ponuđač je dužan da u svojoj ponudi pri formiranju tenderskih cijena u obzir uzme i sve relevantne instrukcije, upute i navode navedene u dokumentima DIO 3 – TEHNIČKE SPECIFIKACIJE, DIO 4 - FINANSIJSKA PONUDA, i DIO 5 – PROJEKTNA DOKUMENTACIJA, koji su sastavni dijelovi tenderske dokumentacije.</w:t>
      </w:r>
    </w:p>
    <w:p w14:paraId="5B8511C5" w14:textId="77777777" w:rsidR="00326226" w:rsidRPr="00326226" w:rsidRDefault="00326226" w:rsidP="00326226">
      <w:pPr>
        <w:rPr>
          <w:b/>
          <w:lang w:val="bs-Latn-BA"/>
        </w:rPr>
      </w:pPr>
      <w:r w:rsidRPr="00326226">
        <w:rPr>
          <w:b/>
          <w:lang w:val="bs-Latn-BA"/>
        </w:rPr>
        <w:t>Savjetuje se ponuđačima da sve dimenzije i količine navedene u predmjeru radova i priloženoj projektnoj dokumentaciji prije dostavljanja ponude provjere na licu mjesta, i sva eventualna uočena odstupanja ugrade u jedinične cijene. Nikakve promjene po tom osnovu se neće razmatrati kao naknadni rad.</w:t>
      </w:r>
    </w:p>
    <w:p w14:paraId="1B0792A1" w14:textId="540428F4" w:rsidR="00326226" w:rsidRPr="00326226" w:rsidRDefault="00326226" w:rsidP="00326226">
      <w:pPr>
        <w:rPr>
          <w:b/>
          <w:lang w:val="bs-Latn-BA"/>
        </w:rPr>
      </w:pPr>
      <w:r w:rsidRPr="00326226">
        <w:rPr>
          <w:b/>
          <w:lang w:val="bs-Latn-BA"/>
        </w:rPr>
        <w:t>Savjetuje se ponuđačima da u jedinične cijene stavki iz predmjera radova uključe i troškove svih pripremnih radova</w:t>
      </w:r>
      <w:r w:rsidR="005C0F6E">
        <w:rPr>
          <w:b/>
          <w:lang w:val="bs-Latn-BA"/>
        </w:rPr>
        <w:t xml:space="preserve"> u zavisnosti od LOT-a</w:t>
      </w:r>
      <w:r w:rsidRPr="00326226">
        <w:rPr>
          <w:b/>
          <w:lang w:val="bs-Latn-BA"/>
        </w:rPr>
        <w:t xml:space="preserve"> (</w:t>
      </w:r>
      <w:r w:rsidR="00F1229D">
        <w:rPr>
          <w:b/>
          <w:lang w:val="bs-Latn-BA"/>
        </w:rPr>
        <w:t xml:space="preserve">kao npr. </w:t>
      </w:r>
      <w:r w:rsidRPr="00326226">
        <w:rPr>
          <w:b/>
          <w:lang w:val="bs-Latn-BA"/>
        </w:rPr>
        <w:t xml:space="preserve">fasadna skela, uređenje gradilišta, zaštitne ograde, i ostali pripremni radovi neophodni za izvođenje radova iz predmjera), troškove radova na rušenju (skidanje starog maltera, neophodna </w:t>
      </w:r>
      <w:proofErr w:type="spellStart"/>
      <w:r w:rsidRPr="00326226">
        <w:rPr>
          <w:b/>
          <w:lang w:val="bs-Latn-BA"/>
        </w:rPr>
        <w:t>proštemavanja</w:t>
      </w:r>
      <w:proofErr w:type="spellEnd"/>
      <w:r w:rsidRPr="00326226">
        <w:rPr>
          <w:b/>
          <w:lang w:val="bs-Latn-BA"/>
        </w:rPr>
        <w:t xml:space="preserve">, i ostali radovi rušenja neophodni za izvođenje radova iz predmjera), troškove radova na demontaži i montaži (npr. </w:t>
      </w:r>
      <w:r w:rsidR="005C0F6E">
        <w:rPr>
          <w:b/>
          <w:lang w:val="bs-Latn-BA"/>
        </w:rPr>
        <w:t xml:space="preserve">demontaža stolarije, </w:t>
      </w:r>
      <w:r w:rsidRPr="00326226">
        <w:rPr>
          <w:b/>
          <w:lang w:val="bs-Latn-BA"/>
        </w:rPr>
        <w:t>skidanje klima uređaja, sigurnosnih sistema, nosača zastava, starih oluka, starih gromobranskih traka</w:t>
      </w:r>
      <w:r w:rsidR="00F1229D">
        <w:rPr>
          <w:b/>
          <w:lang w:val="bs-Latn-BA"/>
        </w:rPr>
        <w:t xml:space="preserve"> i sl.</w:t>
      </w:r>
      <w:r w:rsidRPr="00326226">
        <w:rPr>
          <w:b/>
          <w:lang w:val="bs-Latn-BA"/>
        </w:rPr>
        <w:t xml:space="preserve">), i ostali radovi neophodni za izvođenje radova iz predmjera, jer se ovi i slični radovi </w:t>
      </w:r>
      <w:r w:rsidRPr="00326226">
        <w:rPr>
          <w:b/>
          <w:u w:val="single"/>
          <w:lang w:val="bs-Latn-BA"/>
        </w:rPr>
        <w:t>neće posebno obračunavati.</w:t>
      </w:r>
    </w:p>
    <w:p w14:paraId="2ECCD46C" w14:textId="16875055" w:rsidR="005F4C5E" w:rsidRPr="00D37A4C" w:rsidRDefault="00402A55" w:rsidP="005F4C5E">
      <w:pPr>
        <w:rPr>
          <w:lang w:val="bs-Latn-BA"/>
        </w:rPr>
      </w:pPr>
      <w:r w:rsidRPr="00D37A4C">
        <w:rPr>
          <w:lang w:val="bs-Latn-BA"/>
        </w:rPr>
        <w:t>U slučaju da ponuđač bude uspješan, neće se razmatrati zahtjevi za izmjenom iznosa ponude na temelju pogrešaka ili propusta u gore opisanim obvezama ponuđača.</w:t>
      </w:r>
    </w:p>
    <w:p w14:paraId="5D5EC6B8" w14:textId="7B446832" w:rsidR="00B644E3" w:rsidRPr="00D37A4C" w:rsidRDefault="005F4C5E" w:rsidP="005F4C5E">
      <w:pPr>
        <w:pStyle w:val="Heading2"/>
        <w:numPr>
          <w:ilvl w:val="0"/>
          <w:numId w:val="13"/>
        </w:numPr>
        <w:rPr>
          <w:lang w:val="bs-Latn-BA"/>
        </w:rPr>
      </w:pPr>
      <w:bookmarkStart w:id="21" w:name="_Toc181023250"/>
      <w:r w:rsidRPr="00D37A4C">
        <w:rPr>
          <w:lang w:val="bs-Latn-BA"/>
        </w:rPr>
        <w:t>OBJAŠNJENJA U VEZI S TENDERSKOM DOKUMENTACIJOM</w:t>
      </w:r>
      <w:bookmarkEnd w:id="21"/>
      <w:r w:rsidRPr="00D37A4C">
        <w:rPr>
          <w:lang w:val="bs-Latn-BA"/>
        </w:rPr>
        <w:t xml:space="preserve"> </w:t>
      </w:r>
    </w:p>
    <w:p w14:paraId="17FA75F6" w14:textId="380408D0" w:rsidR="00B644E3" w:rsidRPr="00D37A4C" w:rsidRDefault="005F4C5E">
      <w:pPr>
        <w:pStyle w:val="Heading3"/>
        <w:numPr>
          <w:ilvl w:val="1"/>
          <w:numId w:val="13"/>
        </w:numPr>
        <w:rPr>
          <w:lang w:val="bs-Latn-BA"/>
        </w:rPr>
      </w:pPr>
      <w:bookmarkStart w:id="22" w:name="_Toc181023251"/>
      <w:r w:rsidRPr="00D37A4C">
        <w:rPr>
          <w:lang w:val="bs-Latn-BA"/>
        </w:rPr>
        <w:t xml:space="preserve">Ponuđači mogu postaviti pitanja u pisanom obliku do 21 dan prije isteka roka za dostavu ponuda uz </w:t>
      </w:r>
      <w:proofErr w:type="spellStart"/>
      <w:r w:rsidRPr="00D37A4C">
        <w:rPr>
          <w:lang w:val="bs-Latn-BA"/>
        </w:rPr>
        <w:t>navođenje</w:t>
      </w:r>
      <w:proofErr w:type="spellEnd"/>
      <w:r w:rsidRPr="00D37A4C">
        <w:rPr>
          <w:lang w:val="bs-Latn-BA"/>
        </w:rPr>
        <w:t xml:space="preserve"> broja objave i naziva ugovora</w:t>
      </w:r>
      <w:r w:rsidR="00A25C94" w:rsidRPr="00D37A4C">
        <w:rPr>
          <w:lang w:val="bs-Latn-BA"/>
        </w:rPr>
        <w:t>:</w:t>
      </w:r>
      <w:bookmarkEnd w:id="22"/>
    </w:p>
    <w:p w14:paraId="7E8C0E2B" w14:textId="127FF480" w:rsidR="00B644E3" w:rsidRPr="00326226" w:rsidRDefault="00326226">
      <w:pPr>
        <w:ind w:left="1134"/>
        <w:rPr>
          <w:lang w:val="bs-Latn-BA"/>
        </w:rPr>
      </w:pPr>
      <w:r w:rsidRPr="00326226">
        <w:rPr>
          <w:lang w:val="bs-Latn-BA"/>
        </w:rPr>
        <w:t xml:space="preserve">Centar za razvoj i podršku (CRP), kontakt osoba Dženita Džambić, </w:t>
      </w:r>
    </w:p>
    <w:p w14:paraId="5E08837A" w14:textId="442B8BB4" w:rsidR="00B644E3" w:rsidRPr="00326226" w:rsidRDefault="00326226">
      <w:pPr>
        <w:ind w:left="1134"/>
        <w:rPr>
          <w:lang w:val="bs-Latn-BA"/>
        </w:rPr>
      </w:pPr>
      <w:r w:rsidRPr="00326226">
        <w:rPr>
          <w:lang w:val="bs-Latn-BA"/>
        </w:rPr>
        <w:t xml:space="preserve">Turalibegova 36, 75000 Tuzla, Bosna i Hercegovina </w:t>
      </w:r>
    </w:p>
    <w:p w14:paraId="07A8C2E7" w14:textId="309EEE9D" w:rsidR="00B644E3" w:rsidRPr="00326226" w:rsidRDefault="00326226">
      <w:pPr>
        <w:ind w:left="1134"/>
        <w:rPr>
          <w:lang w:val="bs-Latn-BA"/>
        </w:rPr>
      </w:pPr>
      <w:r w:rsidRPr="00326226">
        <w:rPr>
          <w:lang w:val="bs-Latn-BA"/>
        </w:rPr>
        <w:t>Faks: +387 35 248 341</w:t>
      </w:r>
      <w:r w:rsidR="00A25C94" w:rsidRPr="00326226">
        <w:rPr>
          <w:lang w:val="bs-Latn-BA"/>
        </w:rPr>
        <w:t>&gt;</w:t>
      </w:r>
    </w:p>
    <w:p w14:paraId="7049DAC0" w14:textId="3DCE1F0D" w:rsidR="00B644E3" w:rsidRPr="00D37A4C" w:rsidRDefault="00A25C94">
      <w:pPr>
        <w:ind w:left="1134"/>
        <w:rPr>
          <w:lang w:val="bs-Latn-BA"/>
        </w:rPr>
      </w:pPr>
      <w:r w:rsidRPr="00326226">
        <w:rPr>
          <w:lang w:val="bs-Latn-BA"/>
        </w:rPr>
        <w:t>E-mail</w:t>
      </w:r>
      <w:r w:rsidR="00326226" w:rsidRPr="00326226">
        <w:rPr>
          <w:lang w:val="bs-Latn-BA"/>
        </w:rPr>
        <w:t>: crp@crp.org.ba</w:t>
      </w:r>
    </w:p>
    <w:p w14:paraId="66CE2290" w14:textId="2254A28C" w:rsidR="005F4C5E" w:rsidRPr="00D37A4C" w:rsidRDefault="005F4C5E" w:rsidP="005F4C5E">
      <w:pPr>
        <w:ind w:left="1134"/>
        <w:rPr>
          <w:lang w:val="bs-Latn-BA"/>
        </w:rPr>
      </w:pPr>
      <w:r w:rsidRPr="00D37A4C">
        <w:rPr>
          <w:lang w:val="bs-Latn-BA"/>
        </w:rPr>
        <w:t>Ugovorni organ nema obvezu pružanja dodatnih informacija nakon tog datuma.</w:t>
      </w:r>
    </w:p>
    <w:p w14:paraId="0D10D03F" w14:textId="4F46B855" w:rsidR="005F4C5E" w:rsidRPr="00D37A4C" w:rsidRDefault="005F4C5E" w:rsidP="005F4C5E">
      <w:pPr>
        <w:ind w:left="1134"/>
        <w:rPr>
          <w:lang w:val="bs-Latn-BA"/>
        </w:rPr>
      </w:pPr>
      <w:r w:rsidRPr="00D37A4C">
        <w:rPr>
          <w:lang w:val="bs-Latn-BA"/>
        </w:rPr>
        <w:t xml:space="preserve">Ugovorni organ mora odgovoriti na sva pitanja ponuđača najmanje 11 dana prije isteka roka za zaprimanje ponuda. Svako pojašnjenje tenderske dokumentacije bit će objavljeno na sljedećoj web stranici </w:t>
      </w:r>
      <w:hyperlink r:id="rId9" w:history="1">
        <w:r w:rsidR="00326226" w:rsidRPr="004A6A1C">
          <w:rPr>
            <w:rStyle w:val="Hyperlink"/>
            <w:lang w:val="bs-Latn-BA"/>
          </w:rPr>
          <w:t>https://crp.org.ba/tenderi</w:t>
        </w:r>
      </w:hyperlink>
    </w:p>
    <w:p w14:paraId="57A6C044" w14:textId="23F65347" w:rsidR="00B644E3" w:rsidRPr="00D37A4C" w:rsidRDefault="00A25C94">
      <w:pPr>
        <w:pStyle w:val="Heading2"/>
        <w:numPr>
          <w:ilvl w:val="0"/>
          <w:numId w:val="13"/>
        </w:numPr>
        <w:rPr>
          <w:lang w:val="bs-Latn-BA"/>
        </w:rPr>
      </w:pPr>
      <w:bookmarkStart w:id="23" w:name="_Toc181023252"/>
      <w:r w:rsidRPr="00D37A4C">
        <w:rPr>
          <w:lang w:val="bs-Latn-BA"/>
        </w:rPr>
        <w:t>MODIFI</w:t>
      </w:r>
      <w:r w:rsidR="005F4C5E" w:rsidRPr="00D37A4C">
        <w:rPr>
          <w:lang w:val="bs-Latn-BA"/>
        </w:rPr>
        <w:t xml:space="preserve">KACIJE </w:t>
      </w:r>
      <w:r w:rsidRPr="00D37A4C">
        <w:rPr>
          <w:lang w:val="bs-Latn-BA"/>
        </w:rPr>
        <w:t>TENDER</w:t>
      </w:r>
      <w:r w:rsidR="005F4C5E" w:rsidRPr="00D37A4C">
        <w:rPr>
          <w:lang w:val="bs-Latn-BA"/>
        </w:rPr>
        <w:t>SKIH</w:t>
      </w:r>
      <w:r w:rsidRPr="00D37A4C">
        <w:rPr>
          <w:lang w:val="bs-Latn-BA"/>
        </w:rPr>
        <w:t xml:space="preserve"> DO</w:t>
      </w:r>
      <w:r w:rsidR="005F4C5E" w:rsidRPr="00D37A4C">
        <w:rPr>
          <w:lang w:val="bs-Latn-BA"/>
        </w:rPr>
        <w:t>K</w:t>
      </w:r>
      <w:r w:rsidRPr="00D37A4C">
        <w:rPr>
          <w:lang w:val="bs-Latn-BA"/>
        </w:rPr>
        <w:t>UMEN</w:t>
      </w:r>
      <w:r w:rsidR="005F4C5E" w:rsidRPr="00D37A4C">
        <w:rPr>
          <w:lang w:val="bs-Latn-BA"/>
        </w:rPr>
        <w:t>A</w:t>
      </w:r>
      <w:r w:rsidRPr="00D37A4C">
        <w:rPr>
          <w:lang w:val="bs-Latn-BA"/>
        </w:rPr>
        <w:t>T</w:t>
      </w:r>
      <w:r w:rsidR="005F4C5E" w:rsidRPr="00D37A4C">
        <w:rPr>
          <w:lang w:val="bs-Latn-BA"/>
        </w:rPr>
        <w:t>A</w:t>
      </w:r>
      <w:bookmarkEnd w:id="23"/>
    </w:p>
    <w:p w14:paraId="6EF6D45D" w14:textId="2268CA26" w:rsidR="005F4C5E" w:rsidRPr="00D37A4C" w:rsidRDefault="005F4C5E" w:rsidP="005F4C5E">
      <w:pPr>
        <w:pStyle w:val="Heading3"/>
        <w:numPr>
          <w:ilvl w:val="1"/>
          <w:numId w:val="13"/>
        </w:numPr>
        <w:rPr>
          <w:lang w:val="bs-Latn-BA"/>
        </w:rPr>
      </w:pPr>
      <w:bookmarkStart w:id="24" w:name="_Toc181023253"/>
      <w:r w:rsidRPr="00D37A4C">
        <w:rPr>
          <w:lang w:val="bs-Latn-BA"/>
        </w:rPr>
        <w:t>Ugovorni organ može izmijeniti tendersku dokumentaciju objavom izmjena do 11 dana prije isteka roka za podnošenje ponuda.</w:t>
      </w:r>
      <w:bookmarkEnd w:id="24"/>
    </w:p>
    <w:p w14:paraId="0E3DE41B" w14:textId="2FA0E112" w:rsidR="005F4C5E" w:rsidRPr="00D37A4C" w:rsidRDefault="005F4C5E" w:rsidP="005F4C5E">
      <w:pPr>
        <w:pStyle w:val="Heading3"/>
        <w:numPr>
          <w:ilvl w:val="1"/>
          <w:numId w:val="13"/>
        </w:numPr>
        <w:rPr>
          <w:lang w:val="bs-Latn-BA"/>
        </w:rPr>
      </w:pPr>
      <w:bookmarkStart w:id="25" w:name="_Toc181023254"/>
      <w:r w:rsidRPr="00D37A4C">
        <w:rPr>
          <w:lang w:val="bs-Latn-BA"/>
        </w:rPr>
        <w:t>Svaka objavljena izmjena činit će dio tenderske dokumentacije i bit će objavljena na sljedećoj web stranici</w:t>
      </w:r>
      <w:r w:rsidR="00326226">
        <w:rPr>
          <w:lang w:val="bs-Latn-BA"/>
        </w:rPr>
        <w:t xml:space="preserve"> </w:t>
      </w:r>
      <w:hyperlink r:id="rId10" w:history="1">
        <w:r w:rsidR="00326226" w:rsidRPr="004A6A1C">
          <w:rPr>
            <w:rStyle w:val="Hyperlink"/>
            <w:lang w:val="bs-Latn-BA"/>
          </w:rPr>
          <w:t>https://crp.org.ba/tenderi</w:t>
        </w:r>
        <w:bookmarkEnd w:id="25"/>
      </w:hyperlink>
    </w:p>
    <w:p w14:paraId="77649E12" w14:textId="4302069C" w:rsidR="005F4C5E" w:rsidRPr="00D37A4C" w:rsidRDefault="005F4C5E" w:rsidP="005F4C5E">
      <w:pPr>
        <w:pStyle w:val="Heading3"/>
        <w:numPr>
          <w:ilvl w:val="1"/>
          <w:numId w:val="13"/>
        </w:numPr>
        <w:rPr>
          <w:lang w:val="bs-Latn-BA"/>
        </w:rPr>
      </w:pPr>
      <w:bookmarkStart w:id="26" w:name="_Toc181023255"/>
      <w:r w:rsidRPr="00D37A4C">
        <w:rPr>
          <w:lang w:val="bs-Latn-BA"/>
        </w:rPr>
        <w:lastRenderedPageBreak/>
        <w:t>Ugovorni organ može, prema potrebi i u skladu s klauzulom 18., produžiti rok za podnošenje ponuda kako bi ponuđačima dao dovoljno vremena da uzmu u obzir izmjene prilikom pripreme svojih ponuda.</w:t>
      </w:r>
      <w:bookmarkEnd w:id="26"/>
    </w:p>
    <w:p w14:paraId="5CED01E1" w14:textId="70CC86DE" w:rsidR="00B644E3" w:rsidRPr="00D37A4C" w:rsidRDefault="005F4C5E">
      <w:pPr>
        <w:pStyle w:val="Heading1"/>
        <w:rPr>
          <w:rFonts w:ascii="Times New Roman" w:eastAsia="Times New Roman" w:hAnsi="Times New Roman" w:cs="Times New Roman"/>
          <w:lang w:val="bs-Latn-BA"/>
        </w:rPr>
      </w:pPr>
      <w:bookmarkStart w:id="27" w:name="_Toc181023256"/>
      <w:r w:rsidRPr="00D37A4C">
        <w:rPr>
          <w:rFonts w:ascii="Times New Roman" w:eastAsia="Times New Roman" w:hAnsi="Times New Roman" w:cs="Times New Roman"/>
          <w:lang w:val="bs-Latn-BA"/>
        </w:rPr>
        <w:t>PRIPREMA PONUDA</w:t>
      </w:r>
      <w:bookmarkEnd w:id="27"/>
    </w:p>
    <w:p w14:paraId="0B6E0DD3" w14:textId="2392F474" w:rsidR="00B644E3" w:rsidRPr="00D37A4C" w:rsidRDefault="005F4C5E">
      <w:pPr>
        <w:pStyle w:val="Heading2"/>
        <w:numPr>
          <w:ilvl w:val="0"/>
          <w:numId w:val="13"/>
        </w:numPr>
        <w:rPr>
          <w:lang w:val="bs-Latn-BA"/>
        </w:rPr>
      </w:pPr>
      <w:bookmarkStart w:id="28" w:name="_Toc181023257"/>
      <w:r w:rsidRPr="00D37A4C">
        <w:rPr>
          <w:lang w:val="bs-Latn-BA"/>
        </w:rPr>
        <w:t>JEZIK PONUDA</w:t>
      </w:r>
      <w:bookmarkEnd w:id="28"/>
      <w:r w:rsidRPr="00D37A4C">
        <w:rPr>
          <w:lang w:val="bs-Latn-BA"/>
        </w:rPr>
        <w:t xml:space="preserve"> </w:t>
      </w:r>
    </w:p>
    <w:p w14:paraId="0E7B6A87" w14:textId="77777777" w:rsidR="00B44CB8" w:rsidRDefault="002952EF" w:rsidP="00B44CB8">
      <w:pPr>
        <w:pStyle w:val="Heading3"/>
        <w:numPr>
          <w:ilvl w:val="1"/>
          <w:numId w:val="13"/>
        </w:numPr>
        <w:rPr>
          <w:lang w:val="bs-Latn-BA"/>
        </w:rPr>
      </w:pPr>
      <w:bookmarkStart w:id="29" w:name="_Toc181023258"/>
      <w:r w:rsidRPr="00D37A4C">
        <w:rPr>
          <w:lang w:val="bs-Latn-BA"/>
        </w:rPr>
        <w:t xml:space="preserve">Ponuda i sva korespondencija i dokumenti vezani uz ponudu koje razmjenjuju ponuđač i Ugovorni organ moraju biti napisani na jeziku postupka, a to </w:t>
      </w:r>
      <w:r w:rsidR="00B44CB8">
        <w:rPr>
          <w:lang w:val="bs-Latn-BA"/>
        </w:rPr>
        <w:t>su službeni jezici u Bosni i Hercegovini isključivo latiničnim pismom.</w:t>
      </w:r>
      <w:bookmarkEnd w:id="29"/>
      <w:r w:rsidR="00B44CB8">
        <w:rPr>
          <w:lang w:val="bs-Latn-BA"/>
        </w:rPr>
        <w:t xml:space="preserve"> </w:t>
      </w:r>
    </w:p>
    <w:p w14:paraId="695EFEFF" w14:textId="29BFCF0B" w:rsidR="00B644E3" w:rsidRPr="00B44CB8" w:rsidRDefault="007D763B" w:rsidP="00B44CB8">
      <w:pPr>
        <w:pStyle w:val="Heading3"/>
        <w:numPr>
          <w:ilvl w:val="1"/>
          <w:numId w:val="13"/>
        </w:numPr>
        <w:rPr>
          <w:lang w:val="bs-Latn-BA"/>
        </w:rPr>
      </w:pPr>
      <w:bookmarkStart w:id="30" w:name="_Toc181023259"/>
      <w:r w:rsidRPr="00B44CB8">
        <w:rPr>
          <w:lang w:val="bs-Latn-BA"/>
        </w:rPr>
        <w:t xml:space="preserve">Popratni dokumenti i </w:t>
      </w:r>
      <w:r w:rsidR="00B44CB8" w:rsidRPr="00B44CB8">
        <w:rPr>
          <w:lang w:val="bs-Latn-BA"/>
        </w:rPr>
        <w:t>printana</w:t>
      </w:r>
      <w:r w:rsidRPr="00B44CB8">
        <w:rPr>
          <w:lang w:val="bs-Latn-BA"/>
        </w:rPr>
        <w:t xml:space="preserve"> literatura koju dostavlja ponuđač mogu biti na </w:t>
      </w:r>
      <w:r w:rsidR="00B44CB8" w:rsidRPr="00B44CB8">
        <w:rPr>
          <w:lang w:val="bs-Latn-BA"/>
        </w:rPr>
        <w:t>engleskom jeziku</w:t>
      </w:r>
      <w:r w:rsidRPr="00B44CB8">
        <w:rPr>
          <w:lang w:val="bs-Latn-BA"/>
        </w:rPr>
        <w:t xml:space="preserve"> ili na drugom jeziku, pod uvjetom da im je priložen prijevod na jezik postupka. Za potrebe tumačenja natječaja prednost ima jezik postupka</w:t>
      </w:r>
      <w:r w:rsidR="00A25C94" w:rsidRPr="00B44CB8">
        <w:rPr>
          <w:lang w:val="bs-Latn-BA"/>
        </w:rPr>
        <w:t>.</w:t>
      </w:r>
      <w:bookmarkEnd w:id="30"/>
      <w:r w:rsidR="00A25C94" w:rsidRPr="00B44CB8">
        <w:rPr>
          <w:lang w:val="bs-Latn-BA"/>
        </w:rPr>
        <w:t xml:space="preserve"> </w:t>
      </w:r>
    </w:p>
    <w:p w14:paraId="72E1D890" w14:textId="75344EE0" w:rsidR="00B644E3" w:rsidRPr="00D37A4C" w:rsidRDefault="007D763B">
      <w:pPr>
        <w:pStyle w:val="Heading2"/>
        <w:numPr>
          <w:ilvl w:val="0"/>
          <w:numId w:val="13"/>
        </w:numPr>
        <w:rPr>
          <w:lang w:val="bs-Latn-BA"/>
        </w:rPr>
      </w:pPr>
      <w:bookmarkStart w:id="31" w:name="_Toc181023260"/>
      <w:r w:rsidRPr="00D37A4C">
        <w:rPr>
          <w:lang w:val="bs-Latn-BA"/>
        </w:rPr>
        <w:t>SADRŽAJ I PREZENTIRANJE PONUDE</w:t>
      </w:r>
      <w:bookmarkEnd w:id="31"/>
      <w:r w:rsidRPr="00D37A4C">
        <w:rPr>
          <w:lang w:val="bs-Latn-BA"/>
        </w:rPr>
        <w:t xml:space="preserve"> </w:t>
      </w:r>
    </w:p>
    <w:p w14:paraId="5D3E082B" w14:textId="110B2470" w:rsidR="00B644E3" w:rsidRPr="00D37A4C" w:rsidRDefault="007D763B">
      <w:pPr>
        <w:pStyle w:val="Heading3"/>
        <w:numPr>
          <w:ilvl w:val="1"/>
          <w:numId w:val="13"/>
        </w:numPr>
        <w:rPr>
          <w:lang w:val="bs-Latn-BA"/>
        </w:rPr>
      </w:pPr>
      <w:bookmarkStart w:id="32" w:name="_Toc181023261"/>
      <w:r w:rsidRPr="00D37A4C">
        <w:rPr>
          <w:lang w:val="bs-Latn-BA"/>
        </w:rPr>
        <w:t>Ponude moraju ispuniti sljedeće uvjete</w:t>
      </w:r>
      <w:r w:rsidR="00A25C94" w:rsidRPr="00D37A4C">
        <w:rPr>
          <w:lang w:val="bs-Latn-BA"/>
        </w:rPr>
        <w:t>:</w:t>
      </w:r>
      <w:bookmarkEnd w:id="32"/>
    </w:p>
    <w:p w14:paraId="666EB0CC" w14:textId="7ADDEEC6" w:rsidR="007D763B" w:rsidRPr="00D37A4C" w:rsidRDefault="007D763B" w:rsidP="00F1229D">
      <w:pPr>
        <w:pStyle w:val="Heading4"/>
        <w:ind w:left="0" w:firstLine="426"/>
        <w:rPr>
          <w:lang w:val="bs-Latn-BA"/>
        </w:rPr>
      </w:pPr>
      <w:bookmarkStart w:id="33" w:name="_Toc181023262"/>
      <w:r w:rsidRPr="00D37A4C">
        <w:rPr>
          <w:lang w:val="bs-Latn-BA"/>
        </w:rPr>
        <w:t xml:space="preserve">Ponude moraju sadržavati dokumente i informacije u </w:t>
      </w:r>
      <w:r w:rsidR="00F677FA">
        <w:rPr>
          <w:lang w:val="bs-Latn-BA"/>
        </w:rPr>
        <w:t>tč.</w:t>
      </w:r>
      <w:r w:rsidRPr="00D37A4C">
        <w:rPr>
          <w:lang w:val="bs-Latn-BA"/>
        </w:rPr>
        <w:t xml:space="preserve"> 12 u nastavku.</w:t>
      </w:r>
      <w:bookmarkEnd w:id="33"/>
    </w:p>
    <w:p w14:paraId="3F81617E" w14:textId="449D6C9D" w:rsidR="007D763B" w:rsidRPr="00D37A4C" w:rsidRDefault="007D763B" w:rsidP="00F1229D">
      <w:pPr>
        <w:pStyle w:val="Heading4"/>
        <w:ind w:left="426"/>
        <w:rPr>
          <w:lang w:val="bs-Latn-BA"/>
        </w:rPr>
      </w:pPr>
      <w:bookmarkStart w:id="34" w:name="_Toc181023263"/>
      <w:r w:rsidRPr="00D37A4C">
        <w:rPr>
          <w:lang w:val="bs-Latn-BA"/>
        </w:rPr>
        <w:t xml:space="preserve">Ponudu mora potpisati osoba ili osobe opunomoćene punomoći dostavljenom u skladu s Obrascem 4.3 u </w:t>
      </w:r>
      <w:r w:rsidR="00B44CB8">
        <w:rPr>
          <w:lang w:val="bs-Latn-BA"/>
        </w:rPr>
        <w:t xml:space="preserve">Dijelu </w:t>
      </w:r>
      <w:r w:rsidRPr="00D37A4C">
        <w:rPr>
          <w:lang w:val="bs-Latn-BA"/>
        </w:rPr>
        <w:t xml:space="preserve">1. </w:t>
      </w:r>
      <w:r w:rsidR="00A3543F" w:rsidRPr="00D37A4C">
        <w:rPr>
          <w:lang w:val="bs-Latn-BA"/>
        </w:rPr>
        <w:t xml:space="preserve">tenderske </w:t>
      </w:r>
      <w:r w:rsidRPr="00D37A4C">
        <w:rPr>
          <w:lang w:val="bs-Latn-BA"/>
        </w:rPr>
        <w:t>dokumentacije</w:t>
      </w:r>
      <w:r w:rsidR="00B44CB8">
        <w:rPr>
          <w:lang w:val="bs-Latn-BA"/>
        </w:rPr>
        <w:t xml:space="preserve"> (Tenderski obrazac)</w:t>
      </w:r>
      <w:r w:rsidRPr="00D37A4C">
        <w:rPr>
          <w:lang w:val="bs-Latn-BA"/>
        </w:rPr>
        <w:t>.</w:t>
      </w:r>
      <w:bookmarkEnd w:id="34"/>
    </w:p>
    <w:p w14:paraId="6CEFC193" w14:textId="1906A6DE" w:rsidR="007D763B" w:rsidRDefault="007D763B" w:rsidP="00F1229D">
      <w:pPr>
        <w:pStyle w:val="Heading4"/>
        <w:ind w:left="426"/>
        <w:rPr>
          <w:lang w:val="bs-Latn-BA"/>
        </w:rPr>
      </w:pPr>
      <w:bookmarkStart w:id="35" w:name="_Toc181023264"/>
      <w:r w:rsidRPr="00D37A4C">
        <w:rPr>
          <w:lang w:val="bs-Latn-BA"/>
        </w:rPr>
        <w:t>Ponu</w:t>
      </w:r>
      <w:r w:rsidR="00A3543F" w:rsidRPr="00D37A4C">
        <w:rPr>
          <w:lang w:val="bs-Latn-BA"/>
        </w:rPr>
        <w:t xml:space="preserve">đač </w:t>
      </w:r>
      <w:r w:rsidRPr="00D37A4C">
        <w:rPr>
          <w:lang w:val="bs-Latn-BA"/>
        </w:rPr>
        <w:t xml:space="preserve">mora dostaviti sve dokumente tražene u </w:t>
      </w:r>
      <w:r w:rsidR="00A3543F" w:rsidRPr="00D37A4C">
        <w:rPr>
          <w:lang w:val="bs-Latn-BA"/>
        </w:rPr>
        <w:t xml:space="preserve">tenderskoj </w:t>
      </w:r>
      <w:r w:rsidRPr="00D37A4C">
        <w:rPr>
          <w:lang w:val="bs-Latn-BA"/>
        </w:rPr>
        <w:t>dokumentaciji. Svi takvi dokumenti, bez iznimke, moraju biti u skladu s ovim uvjetima i odredbama i ne smiju sadržavati izmjene koje je izvršio ponu</w:t>
      </w:r>
      <w:r w:rsidR="00A3543F" w:rsidRPr="00D37A4C">
        <w:rPr>
          <w:lang w:val="bs-Latn-BA"/>
        </w:rPr>
        <w:t>đač</w:t>
      </w:r>
      <w:r w:rsidRPr="00D37A4C">
        <w:rPr>
          <w:lang w:val="bs-Latn-BA"/>
        </w:rPr>
        <w:t xml:space="preserve">. Ponude koje nisu u skladu sa zahtjevima </w:t>
      </w:r>
      <w:r w:rsidR="00A3543F" w:rsidRPr="00D37A4C">
        <w:rPr>
          <w:lang w:val="bs-Latn-BA"/>
        </w:rPr>
        <w:t xml:space="preserve">tenderske </w:t>
      </w:r>
      <w:r w:rsidRPr="00D37A4C">
        <w:rPr>
          <w:lang w:val="bs-Latn-BA"/>
        </w:rPr>
        <w:t>dokumentacije mogu biti odbijene.</w:t>
      </w:r>
      <w:bookmarkEnd w:id="35"/>
    </w:p>
    <w:p w14:paraId="35A033B4" w14:textId="08F0EEE0" w:rsidR="00BF2D8B" w:rsidRPr="00BF2D8B" w:rsidRDefault="00BF2D8B" w:rsidP="00BF2D8B">
      <w:pPr>
        <w:pStyle w:val="Heading3"/>
        <w:numPr>
          <w:ilvl w:val="1"/>
          <w:numId w:val="13"/>
        </w:numPr>
        <w:rPr>
          <w:lang w:val="bs-Latn-BA"/>
        </w:rPr>
      </w:pPr>
      <w:r w:rsidRPr="00BF2D8B">
        <w:rPr>
          <w:lang w:val="bs-Latn-BA"/>
        </w:rPr>
        <w:t>Ponuđač mo</w:t>
      </w:r>
      <w:r>
        <w:rPr>
          <w:lang w:val="bs-Latn-BA"/>
        </w:rPr>
        <w:t>že</w:t>
      </w:r>
      <w:r w:rsidRPr="00BF2D8B">
        <w:rPr>
          <w:lang w:val="bs-Latn-BA"/>
        </w:rPr>
        <w:t xml:space="preserve"> dostaviti ponudu za samo jedan </w:t>
      </w:r>
      <w:proofErr w:type="spellStart"/>
      <w:r w:rsidRPr="00BF2D8B">
        <w:rPr>
          <w:lang w:val="bs-Latn-BA"/>
        </w:rPr>
        <w:t>lot</w:t>
      </w:r>
      <w:proofErr w:type="spellEnd"/>
      <w:r>
        <w:rPr>
          <w:lang w:val="bs-Latn-BA"/>
        </w:rPr>
        <w:t xml:space="preserve">, </w:t>
      </w:r>
      <w:r w:rsidRPr="00BF2D8B">
        <w:rPr>
          <w:lang w:val="bs-Latn-BA"/>
        </w:rPr>
        <w:t xml:space="preserve">nekoliko ili sve </w:t>
      </w:r>
      <w:proofErr w:type="spellStart"/>
      <w:r w:rsidRPr="00BF2D8B">
        <w:rPr>
          <w:lang w:val="bs-Latn-BA"/>
        </w:rPr>
        <w:t>lotove</w:t>
      </w:r>
      <w:proofErr w:type="spellEnd"/>
      <w:r w:rsidRPr="00BF2D8B">
        <w:rPr>
          <w:lang w:val="bs-Latn-BA"/>
        </w:rPr>
        <w:t>.</w:t>
      </w:r>
    </w:p>
    <w:p w14:paraId="5DEC591B" w14:textId="68C948B8" w:rsidR="00BF2D8B" w:rsidRPr="00BF2D8B" w:rsidRDefault="00BF2D8B" w:rsidP="00BF2D8B">
      <w:pPr>
        <w:pStyle w:val="Heading4"/>
        <w:ind w:left="426"/>
        <w:rPr>
          <w:lang w:val="bs-Latn-BA"/>
        </w:rPr>
      </w:pPr>
      <w:r w:rsidRPr="00BF2D8B">
        <w:rPr>
          <w:lang w:val="bs-Latn-BA"/>
        </w:rPr>
        <w:t xml:space="preserve">Svaki LOT činit će zaseban ugovor, a količine navedene za različite </w:t>
      </w:r>
      <w:r>
        <w:rPr>
          <w:lang w:val="bs-Latn-BA"/>
        </w:rPr>
        <w:t>LOT-</w:t>
      </w:r>
      <w:r w:rsidRPr="00BF2D8B">
        <w:rPr>
          <w:lang w:val="bs-Latn-BA"/>
        </w:rPr>
        <w:t xml:space="preserve">ove bit će nedjeljive. Ponuđač mora ponuditi cjelokupnu količinu ili količine navedene za svaki </w:t>
      </w:r>
      <w:r>
        <w:rPr>
          <w:lang w:val="bs-Latn-BA"/>
        </w:rPr>
        <w:t>LOT</w:t>
      </w:r>
      <w:r w:rsidRPr="00BF2D8B">
        <w:rPr>
          <w:lang w:val="bs-Latn-BA"/>
        </w:rPr>
        <w:t>. Ni pod kojim uvjetima ponude za dio traženih količina neće biti uzete u obzir.</w:t>
      </w:r>
    </w:p>
    <w:p w14:paraId="2F3C4141" w14:textId="77777777" w:rsidR="00BF2D8B" w:rsidRPr="00BF2D8B" w:rsidRDefault="00BF2D8B" w:rsidP="00BF2D8B">
      <w:pPr>
        <w:rPr>
          <w:lang w:val="bs-Latn-BA"/>
        </w:rPr>
      </w:pPr>
    </w:p>
    <w:p w14:paraId="1432329E" w14:textId="5D41C4FE" w:rsidR="00B644E3" w:rsidRPr="009C3029" w:rsidRDefault="00A25C94">
      <w:pPr>
        <w:pStyle w:val="Heading2"/>
        <w:numPr>
          <w:ilvl w:val="0"/>
          <w:numId w:val="13"/>
        </w:numPr>
        <w:rPr>
          <w:lang w:val="bs-Latn-BA"/>
        </w:rPr>
      </w:pPr>
      <w:bookmarkStart w:id="36" w:name="_Toc181023265"/>
      <w:r w:rsidRPr="009C3029">
        <w:rPr>
          <w:lang w:val="bs-Latn-BA"/>
        </w:rPr>
        <w:t>INFORMA</w:t>
      </w:r>
      <w:r w:rsidR="008F43EA" w:rsidRPr="009C3029">
        <w:rPr>
          <w:lang w:val="bs-Latn-BA"/>
        </w:rPr>
        <w:t>C</w:t>
      </w:r>
      <w:r w:rsidRPr="009C3029">
        <w:rPr>
          <w:lang w:val="bs-Latn-BA"/>
        </w:rPr>
        <w:t>I</w:t>
      </w:r>
      <w:r w:rsidR="008F43EA" w:rsidRPr="009C3029">
        <w:rPr>
          <w:lang w:val="bs-Latn-BA"/>
        </w:rPr>
        <w:t>JE</w:t>
      </w:r>
      <w:r w:rsidRPr="009C3029">
        <w:rPr>
          <w:lang w:val="bs-Latn-BA"/>
        </w:rPr>
        <w:t>/DO</w:t>
      </w:r>
      <w:r w:rsidR="008F43EA" w:rsidRPr="009C3029">
        <w:rPr>
          <w:lang w:val="bs-Latn-BA"/>
        </w:rPr>
        <w:t>K</w:t>
      </w:r>
      <w:r w:rsidRPr="009C3029">
        <w:rPr>
          <w:lang w:val="bs-Latn-BA"/>
        </w:rPr>
        <w:t>UMENT</w:t>
      </w:r>
      <w:r w:rsidR="008F43EA" w:rsidRPr="009C3029">
        <w:rPr>
          <w:lang w:val="bs-Latn-BA"/>
        </w:rPr>
        <w:t>I KOJE DOSTAVLJA PONUĐAČ</w:t>
      </w:r>
      <w:bookmarkEnd w:id="36"/>
      <w:r w:rsidR="008F43EA" w:rsidRPr="009C3029">
        <w:rPr>
          <w:lang w:val="bs-Latn-BA"/>
        </w:rPr>
        <w:t xml:space="preserve"> </w:t>
      </w:r>
    </w:p>
    <w:p w14:paraId="56059930" w14:textId="3F18DCBD" w:rsidR="00A3543F" w:rsidRPr="009C3029" w:rsidRDefault="00A3543F" w:rsidP="00A3543F">
      <w:pPr>
        <w:pStyle w:val="Heading3"/>
        <w:numPr>
          <w:ilvl w:val="1"/>
          <w:numId w:val="13"/>
        </w:numPr>
        <w:rPr>
          <w:lang w:val="bs-Latn-BA"/>
        </w:rPr>
      </w:pPr>
      <w:bookmarkStart w:id="37" w:name="_Toc181023266"/>
      <w:r w:rsidRPr="009C3029">
        <w:rPr>
          <w:lang w:val="bs-Latn-BA"/>
        </w:rPr>
        <w:t>Sve ponude moraju sadržavati sljedeće podatke i propisno kompletirane dokumente:</w:t>
      </w:r>
      <w:bookmarkEnd w:id="37"/>
    </w:p>
    <w:p w14:paraId="03FEB82C" w14:textId="0480D3A3" w:rsidR="00541C39" w:rsidRPr="009C3029" w:rsidRDefault="00541C39" w:rsidP="00AC296A">
      <w:pPr>
        <w:pStyle w:val="Heading4"/>
        <w:numPr>
          <w:ilvl w:val="0"/>
          <w:numId w:val="19"/>
        </w:numPr>
        <w:ind w:left="1276" w:hanging="567"/>
        <w:rPr>
          <w:lang w:val="bs-Latn-BA"/>
        </w:rPr>
      </w:pPr>
      <w:bookmarkStart w:id="38" w:name="_Hlk181013835"/>
      <w:bookmarkStart w:id="39" w:name="_Toc181023267"/>
      <w:r w:rsidRPr="009C3029">
        <w:rPr>
          <w:b/>
          <w:lang w:val="bs-Latn-BA"/>
        </w:rPr>
        <w:t>Obrazac za dostav</w:t>
      </w:r>
      <w:r w:rsidR="008C6886">
        <w:rPr>
          <w:b/>
          <w:lang w:val="bs-Latn-BA"/>
        </w:rPr>
        <w:t>ljanje</w:t>
      </w:r>
      <w:r w:rsidRPr="009C3029">
        <w:rPr>
          <w:b/>
          <w:lang w:val="bs-Latn-BA"/>
        </w:rPr>
        <w:t xml:space="preserve"> ponud</w:t>
      </w:r>
      <w:r w:rsidR="007C01DC">
        <w:rPr>
          <w:b/>
          <w:lang w:val="bs-Latn-BA"/>
        </w:rPr>
        <w:t>e</w:t>
      </w:r>
      <w:r w:rsidR="008C6886">
        <w:rPr>
          <w:b/>
          <w:lang w:val="bs-Latn-BA"/>
        </w:rPr>
        <w:t xml:space="preserve"> (Tenderski obrazac</w:t>
      </w:r>
      <w:r w:rsidRPr="009C3029">
        <w:rPr>
          <w:b/>
          <w:lang w:val="bs-Latn-BA"/>
        </w:rPr>
        <w:t>)</w:t>
      </w:r>
      <w:bookmarkEnd w:id="38"/>
      <w:r w:rsidR="006D0DE5" w:rsidRPr="009C3029">
        <w:rPr>
          <w:b/>
          <w:lang w:val="bs-Latn-BA"/>
        </w:rPr>
        <w:t xml:space="preserve">, zajedno s njegovim </w:t>
      </w:r>
      <w:r w:rsidRPr="009C3029">
        <w:rPr>
          <w:b/>
          <w:lang w:val="bs-Latn-BA"/>
        </w:rPr>
        <w:t>Aneksom</w:t>
      </w:r>
      <w:r w:rsidR="006D0DE5" w:rsidRPr="009C3029">
        <w:rPr>
          <w:b/>
          <w:lang w:val="bs-Latn-BA"/>
        </w:rPr>
        <w:t xml:space="preserve"> 1 </w:t>
      </w:r>
      <w:r w:rsidRPr="009C3029">
        <w:rPr>
          <w:b/>
          <w:lang w:val="bs-Latn-BA"/>
        </w:rPr>
        <w:t>„</w:t>
      </w:r>
      <w:r w:rsidR="006D0DE5" w:rsidRPr="009C3029">
        <w:rPr>
          <w:b/>
          <w:lang w:val="bs-Latn-BA"/>
        </w:rPr>
        <w:t>Izjava</w:t>
      </w:r>
      <w:r w:rsidR="00AC296A" w:rsidRPr="009C3029">
        <w:rPr>
          <w:b/>
          <w:lang w:val="bs-Latn-BA"/>
        </w:rPr>
        <w:t xml:space="preserve"> </w:t>
      </w:r>
      <w:r w:rsidR="006D0DE5" w:rsidRPr="009C3029">
        <w:rPr>
          <w:b/>
          <w:lang w:val="bs-Latn-BA"/>
        </w:rPr>
        <w:t>časti o kriterijima isključenja i kriterijima odabira</w:t>
      </w:r>
      <w:r w:rsidRPr="009C3029">
        <w:rPr>
          <w:b/>
          <w:lang w:val="bs-Latn-BA"/>
        </w:rPr>
        <w:t>“</w:t>
      </w:r>
      <w:r w:rsidR="006D0DE5" w:rsidRPr="009C3029">
        <w:rPr>
          <w:lang w:val="bs-Latn-BA"/>
        </w:rPr>
        <w:t xml:space="preserve"> </w:t>
      </w:r>
      <w:r w:rsidR="00AC296A" w:rsidRPr="009C3029">
        <w:rPr>
          <w:lang w:val="bs-Latn-BA"/>
        </w:rPr>
        <w:t>i to obaveznim korištenjem obrasca priloženog u Dijelu 1, Poglavlje 2 tenderske dokumentacije. U slučaju konzorcija, Deklaraciju i Časnu izjavu popunjava svaki član konzorcija. Ovi dokumenti moraju biti priloženi u originalu</w:t>
      </w:r>
      <w:r w:rsidR="006D0DE5" w:rsidRPr="009C3029">
        <w:rPr>
          <w:lang w:val="bs-Latn-BA"/>
        </w:rPr>
        <w:t>;</w:t>
      </w:r>
      <w:bookmarkEnd w:id="39"/>
    </w:p>
    <w:p w14:paraId="228C5622" w14:textId="23343016" w:rsidR="009A4471" w:rsidRPr="009C3029" w:rsidRDefault="006D0DE5" w:rsidP="009A4471">
      <w:pPr>
        <w:pStyle w:val="Heading4"/>
        <w:numPr>
          <w:ilvl w:val="0"/>
          <w:numId w:val="19"/>
        </w:numPr>
        <w:ind w:left="1276" w:hanging="567"/>
        <w:rPr>
          <w:lang w:val="bs-Latn-BA"/>
        </w:rPr>
      </w:pPr>
      <w:bookmarkStart w:id="40" w:name="_Toc181023268"/>
      <w:r w:rsidRPr="009C3029">
        <w:rPr>
          <w:b/>
          <w:lang w:val="bs-Latn-BA"/>
        </w:rPr>
        <w:t>Obra</w:t>
      </w:r>
      <w:r w:rsidR="007C01DC">
        <w:rPr>
          <w:b/>
          <w:lang w:val="bs-Latn-BA"/>
        </w:rPr>
        <w:t>zac</w:t>
      </w:r>
      <w:r w:rsidRPr="009C3029">
        <w:rPr>
          <w:b/>
          <w:lang w:val="bs-Latn-BA"/>
        </w:rPr>
        <w:t xml:space="preserve"> naveden u </w:t>
      </w:r>
      <w:r w:rsidR="00AC296A" w:rsidRPr="009C3029">
        <w:rPr>
          <w:b/>
          <w:lang w:val="bs-Latn-BA"/>
        </w:rPr>
        <w:t>Finansijskoj ponudi (Dio 4)</w:t>
      </w:r>
      <w:r w:rsidRPr="009C3029">
        <w:rPr>
          <w:b/>
          <w:lang w:val="bs-Latn-BA"/>
        </w:rPr>
        <w:t>:</w:t>
      </w:r>
      <w:r w:rsidR="00541C39" w:rsidRPr="009C3029">
        <w:rPr>
          <w:b/>
          <w:lang w:val="bs-Latn-BA"/>
        </w:rPr>
        <w:t xml:space="preserve"> Predmjer</w:t>
      </w:r>
      <w:r w:rsidR="00AC296A" w:rsidRPr="009C3029">
        <w:rPr>
          <w:b/>
          <w:lang w:val="bs-Latn-BA"/>
        </w:rPr>
        <w:t>/Troškovnik</w:t>
      </w:r>
      <w:r w:rsidR="00161820">
        <w:rPr>
          <w:b/>
          <w:lang w:val="bs-Latn-BA"/>
        </w:rPr>
        <w:t xml:space="preserve"> za jedan, nekoliko ili sve LOT-ove</w:t>
      </w:r>
      <w:r w:rsidR="009A4471" w:rsidRPr="009C3029">
        <w:rPr>
          <w:b/>
          <w:lang w:val="bs-Latn-BA"/>
        </w:rPr>
        <w:t xml:space="preserve">. </w:t>
      </w:r>
      <w:r w:rsidR="009A4471" w:rsidRPr="009C3029">
        <w:rPr>
          <w:lang w:val="bs-Latn-BA"/>
        </w:rPr>
        <w:t>Cijene u Finansijskoj ponudi (Dio 4) smatraju se utvrđenima na temelju uvjeta koji su bili na snazi ​​30 dana prije isteka roka za dostavu ponuda. Cijene se ne mogu mijenjati.</w:t>
      </w:r>
      <w:bookmarkEnd w:id="40"/>
    </w:p>
    <w:p w14:paraId="3C785A07" w14:textId="6E68036B" w:rsidR="00F8611A" w:rsidRPr="009C3029" w:rsidRDefault="009A4471" w:rsidP="009C3029">
      <w:pPr>
        <w:pStyle w:val="Heading4"/>
        <w:numPr>
          <w:ilvl w:val="0"/>
          <w:numId w:val="19"/>
        </w:numPr>
        <w:ind w:left="1276" w:hanging="567"/>
        <w:rPr>
          <w:lang w:val="bs-Latn-BA"/>
        </w:rPr>
      </w:pPr>
      <w:bookmarkStart w:id="41" w:name="_Toc181023269"/>
      <w:r w:rsidRPr="009C3029">
        <w:rPr>
          <w:b/>
          <w:lang w:val="bs-Latn-BA"/>
        </w:rPr>
        <w:t>Dokumentacija koja se zahtijeva u tenderskom obrascu</w:t>
      </w:r>
      <w:r w:rsidRPr="009C3029">
        <w:rPr>
          <w:lang w:val="bs-Latn-BA"/>
        </w:rPr>
        <w:t>, uključujući sve priložene obrasce</w:t>
      </w:r>
      <w:r w:rsidR="009C3029" w:rsidRPr="009C3029">
        <w:rPr>
          <w:lang w:val="bs-Latn-BA"/>
        </w:rPr>
        <w:t xml:space="preserve">. </w:t>
      </w:r>
      <w:r w:rsidR="00F8611A" w:rsidRPr="009C3029">
        <w:rPr>
          <w:lang w:val="bs-Latn-BA"/>
        </w:rPr>
        <w:t xml:space="preserve">Svi popunjeni i ovjereni obrasci priloženi i zahtijevani u okviru </w:t>
      </w:r>
      <w:r w:rsidR="003E0260" w:rsidRPr="009C3029">
        <w:rPr>
          <w:lang w:val="bs-Latn-BA"/>
        </w:rPr>
        <w:t xml:space="preserve">Tenderskog obrasca (Obrasca za dostavu ponuda - </w:t>
      </w:r>
      <w:r w:rsidR="00F8611A" w:rsidRPr="009C3029">
        <w:rPr>
          <w:lang w:val="bs-Latn-BA"/>
        </w:rPr>
        <w:t xml:space="preserve">Dio 1, Poglavlje 4), i sva prateća dokumentacija zahtijevana prema pojedinim obrascima ovog </w:t>
      </w:r>
      <w:r w:rsidR="003E0260" w:rsidRPr="009C3029">
        <w:rPr>
          <w:lang w:val="bs-Latn-BA"/>
        </w:rPr>
        <w:t>dokumenta</w:t>
      </w:r>
      <w:r w:rsidR="00F8611A" w:rsidRPr="009C3029">
        <w:rPr>
          <w:lang w:val="bs-Latn-BA"/>
        </w:rPr>
        <w:t xml:space="preserve">, što podrazumijeva dokumenata koja </w:t>
      </w:r>
      <w:r w:rsidR="00F8611A" w:rsidRPr="009C3029">
        <w:rPr>
          <w:lang w:val="bs-Latn-BA"/>
        </w:rPr>
        <w:lastRenderedPageBreak/>
        <w:t>prikazuju organizacionu strukturu, pravni status i mjesto registracije sjedišta ponuđača, punomoć kojom se ovlašćuje osoba koja potpisuje ponudu i svu povezanu dokumentaciju. Ovi dokumenti moraju pratiti obrasce iz Upitnika Dio 1, Poglavlje 4:</w:t>
      </w:r>
      <w:bookmarkEnd w:id="41"/>
      <w:r w:rsidR="00F8611A" w:rsidRPr="009C3029">
        <w:rPr>
          <w:lang w:val="bs-Latn-BA"/>
        </w:rPr>
        <w:t xml:space="preserve"> </w:t>
      </w:r>
    </w:p>
    <w:p w14:paraId="6B127A19" w14:textId="1B3AC7A9" w:rsidR="003E0260" w:rsidRPr="009C3029" w:rsidRDefault="00F8611A" w:rsidP="003E0260">
      <w:pPr>
        <w:numPr>
          <w:ilvl w:val="3"/>
          <w:numId w:val="21"/>
        </w:numPr>
        <w:tabs>
          <w:tab w:val="clear" w:pos="3285"/>
          <w:tab w:val="left" w:pos="1701"/>
        </w:tabs>
        <w:spacing w:before="120" w:after="0"/>
        <w:rPr>
          <w:b/>
          <w:bCs/>
          <w:i/>
          <w:iCs/>
          <w:lang w:val="bs-Latn-BA"/>
        </w:rPr>
      </w:pPr>
      <w:r w:rsidRPr="009C3029">
        <w:rPr>
          <w:b/>
          <w:bCs/>
          <w:i/>
          <w:iCs/>
          <w:lang w:val="bs-Latn-BA"/>
        </w:rPr>
        <w:t>Opšte informacije o ponuđaču (Obrazac 4.1)</w:t>
      </w:r>
      <w:r w:rsidR="003E0260" w:rsidRPr="009C3029">
        <w:rPr>
          <w:bCs/>
          <w:iCs/>
          <w:lang w:val="bs-Latn-BA"/>
        </w:rPr>
        <w:t>;</w:t>
      </w:r>
    </w:p>
    <w:p w14:paraId="441F8D1E" w14:textId="17616719" w:rsidR="00F8611A" w:rsidRPr="009C3029" w:rsidRDefault="00F8611A" w:rsidP="00F1229D">
      <w:pPr>
        <w:numPr>
          <w:ilvl w:val="3"/>
          <w:numId w:val="21"/>
        </w:numPr>
        <w:tabs>
          <w:tab w:val="clear" w:pos="3285"/>
          <w:tab w:val="left" w:pos="1701"/>
        </w:tabs>
        <w:spacing w:before="120" w:after="0"/>
        <w:rPr>
          <w:b/>
          <w:bCs/>
          <w:i/>
          <w:iCs/>
          <w:lang w:val="bs-Latn-BA"/>
        </w:rPr>
      </w:pPr>
      <w:r w:rsidRPr="009C3029">
        <w:rPr>
          <w:b/>
          <w:bCs/>
          <w:i/>
          <w:iCs/>
          <w:lang w:val="bs-Latn-BA"/>
        </w:rPr>
        <w:t xml:space="preserve">Punomoć (Obrazac 4.3) - </w:t>
      </w:r>
      <w:r w:rsidRPr="009C3029">
        <w:rPr>
          <w:bCs/>
          <w:iCs/>
          <w:lang w:val="bs-Latn-BA"/>
        </w:rPr>
        <w:t>Punomoć za ovlaštenje osobe/osoba koja potpisuje ponudu i ostale pripadajuće dokumente, i to obavezno korištenjem obrasca 4.3 priloženog u Upitniku koji je dat u okviru Dijela 1, Poglavlja 4 tenderske dokumentacije. Ovaj dokument mora biti priložen u originalu</w:t>
      </w:r>
      <w:r w:rsidR="007E4F92">
        <w:rPr>
          <w:bCs/>
          <w:iCs/>
          <w:lang w:val="bs-Latn-BA"/>
        </w:rPr>
        <w:t>;</w:t>
      </w:r>
      <w:r w:rsidR="009C3029">
        <w:rPr>
          <w:bCs/>
          <w:iCs/>
          <w:lang w:val="bs-Latn-BA"/>
        </w:rPr>
        <w:t xml:space="preserve"> </w:t>
      </w:r>
    </w:p>
    <w:p w14:paraId="0975A2FA" w14:textId="77777777" w:rsidR="00F8611A" w:rsidRPr="009C3029" w:rsidRDefault="00F8611A" w:rsidP="00F8611A">
      <w:pPr>
        <w:tabs>
          <w:tab w:val="left" w:pos="1701"/>
        </w:tabs>
        <w:spacing w:before="120"/>
        <w:ind w:left="1418"/>
        <w:rPr>
          <w:lang w:val="bs-Latn-BA"/>
        </w:rPr>
      </w:pPr>
      <w:r w:rsidRPr="009C3029">
        <w:rPr>
          <w:lang w:val="bs-Latn-BA"/>
        </w:rPr>
        <w:t>uz prateće ažurirane dokumente koji prikazuju pravni status i mjesto registracije sjedišta firme ponuđača, te njegovu organizacionu strukturu:</w:t>
      </w:r>
    </w:p>
    <w:p w14:paraId="00F9F397" w14:textId="77777777" w:rsidR="00F8611A" w:rsidRPr="009C3029" w:rsidRDefault="00F8611A" w:rsidP="00F8611A">
      <w:pPr>
        <w:numPr>
          <w:ilvl w:val="3"/>
          <w:numId w:val="21"/>
        </w:numPr>
        <w:tabs>
          <w:tab w:val="clear" w:pos="3285"/>
          <w:tab w:val="left" w:pos="1701"/>
        </w:tabs>
        <w:spacing w:before="120" w:after="0"/>
        <w:rPr>
          <w:b/>
          <w:bCs/>
          <w:i/>
          <w:iCs/>
          <w:lang w:val="bs-Latn-BA"/>
        </w:rPr>
      </w:pPr>
      <w:r w:rsidRPr="009C3029">
        <w:rPr>
          <w:b/>
          <w:bCs/>
          <w:i/>
          <w:iCs/>
          <w:lang w:val="bs-Latn-BA"/>
        </w:rPr>
        <w:t>Rješenje o registraciji – izvod iz sudskog registra;</w:t>
      </w:r>
    </w:p>
    <w:p w14:paraId="1002A620" w14:textId="77777777" w:rsidR="00F8611A" w:rsidRPr="009C3029" w:rsidRDefault="00F8611A" w:rsidP="00F8611A">
      <w:pPr>
        <w:numPr>
          <w:ilvl w:val="3"/>
          <w:numId w:val="21"/>
        </w:numPr>
        <w:tabs>
          <w:tab w:val="clear" w:pos="3285"/>
          <w:tab w:val="left" w:pos="1701"/>
        </w:tabs>
        <w:spacing w:before="120" w:after="0"/>
        <w:rPr>
          <w:b/>
          <w:bCs/>
          <w:i/>
          <w:iCs/>
          <w:lang w:val="bs-Latn-BA"/>
        </w:rPr>
      </w:pPr>
      <w:r w:rsidRPr="009C3029">
        <w:rPr>
          <w:b/>
          <w:bCs/>
          <w:i/>
          <w:iCs/>
          <w:lang w:val="bs-Latn-BA"/>
        </w:rPr>
        <w:t xml:space="preserve">Uvjerenje o poreznoj registraciji; </w:t>
      </w:r>
    </w:p>
    <w:p w14:paraId="50ABCAEE" w14:textId="77777777" w:rsidR="00F8611A" w:rsidRPr="009C3029" w:rsidRDefault="00F8611A" w:rsidP="00F8611A">
      <w:pPr>
        <w:numPr>
          <w:ilvl w:val="3"/>
          <w:numId w:val="21"/>
        </w:numPr>
        <w:tabs>
          <w:tab w:val="clear" w:pos="3285"/>
          <w:tab w:val="left" w:pos="1701"/>
        </w:tabs>
        <w:spacing w:before="120" w:after="0"/>
        <w:rPr>
          <w:b/>
          <w:bCs/>
          <w:i/>
          <w:iCs/>
          <w:lang w:val="bs-Latn-BA"/>
        </w:rPr>
      </w:pPr>
      <w:r w:rsidRPr="009C3029">
        <w:rPr>
          <w:b/>
          <w:bCs/>
          <w:i/>
          <w:iCs/>
          <w:lang w:val="bs-Latn-BA"/>
        </w:rPr>
        <w:t>Uvjerenje o registraciji /upisu u Jedinstveni registar obveznika indirektnih poreza.</w:t>
      </w:r>
    </w:p>
    <w:p w14:paraId="6994DF5E" w14:textId="77777777" w:rsidR="00F8611A" w:rsidRPr="009C3029" w:rsidRDefault="00F8611A" w:rsidP="00F8611A">
      <w:pPr>
        <w:spacing w:before="120"/>
        <w:ind w:left="1701"/>
        <w:rPr>
          <w:bCs/>
          <w:iCs/>
          <w:noProof/>
          <w:lang w:val="bs-Latn-BA" w:eastAsia="zh-CN"/>
        </w:rPr>
      </w:pPr>
      <w:r w:rsidRPr="009C3029">
        <w:rPr>
          <w:bCs/>
          <w:iCs/>
          <w:noProof/>
          <w:lang w:val="bs-Latn-BA" w:eastAsia="zh-CN"/>
        </w:rPr>
        <w:t>Svi navedeni dokumenti moraju biti priloženi u vidu ovjerene kopije.</w:t>
      </w:r>
    </w:p>
    <w:p w14:paraId="0F4A05A6" w14:textId="77777777" w:rsidR="00F8611A" w:rsidRPr="009C3029" w:rsidRDefault="00F8611A" w:rsidP="00F8611A">
      <w:pPr>
        <w:spacing w:before="120"/>
        <w:ind w:left="1701"/>
        <w:rPr>
          <w:bCs/>
          <w:iCs/>
          <w:noProof/>
          <w:lang w:val="bs-Latn-BA" w:eastAsia="zh-CN"/>
        </w:rPr>
      </w:pPr>
      <w:r w:rsidRPr="009C3029">
        <w:rPr>
          <w:bCs/>
          <w:iCs/>
          <w:noProof/>
          <w:lang w:val="bs-Latn-BA" w:eastAsia="zh-CN"/>
        </w:rPr>
        <w:t xml:space="preserve">U slučaju da ponudu dostavlja konzorcij, ovi dokumenti se moraju priložiti </w:t>
      </w:r>
      <w:r w:rsidRPr="009C3029">
        <w:rPr>
          <w:bCs/>
          <w:iCs/>
          <w:noProof/>
          <w:u w:val="single"/>
          <w:lang w:val="bs-Latn-BA" w:eastAsia="zh-CN"/>
        </w:rPr>
        <w:t>za svakog člana konzorcija</w:t>
      </w:r>
      <w:r w:rsidRPr="009C3029">
        <w:rPr>
          <w:bCs/>
          <w:iCs/>
          <w:noProof/>
          <w:lang w:val="bs-Latn-BA" w:eastAsia="zh-CN"/>
        </w:rPr>
        <w:t>.</w:t>
      </w:r>
    </w:p>
    <w:p w14:paraId="37FD9D6A" w14:textId="2F1E214F" w:rsidR="006A1093" w:rsidRPr="009C3029" w:rsidRDefault="006A1093" w:rsidP="003E0260">
      <w:pPr>
        <w:numPr>
          <w:ilvl w:val="3"/>
          <w:numId w:val="21"/>
        </w:numPr>
        <w:tabs>
          <w:tab w:val="clear" w:pos="3285"/>
          <w:tab w:val="left" w:pos="1701"/>
        </w:tabs>
        <w:spacing w:before="120" w:after="0"/>
        <w:rPr>
          <w:bCs/>
          <w:iCs/>
          <w:lang w:val="bs-Latn-BA"/>
        </w:rPr>
      </w:pPr>
      <w:r w:rsidRPr="009C3029">
        <w:rPr>
          <w:b/>
          <w:bCs/>
          <w:i/>
          <w:iCs/>
          <w:lang w:val="bs-Latn-BA"/>
        </w:rPr>
        <w:t xml:space="preserve">Popunjen </w:t>
      </w:r>
      <w:r w:rsidR="009C3029">
        <w:rPr>
          <w:b/>
          <w:bCs/>
          <w:i/>
          <w:iCs/>
          <w:lang w:val="bs-Latn-BA"/>
        </w:rPr>
        <w:t xml:space="preserve">finansijski </w:t>
      </w:r>
      <w:r w:rsidRPr="009C3029">
        <w:rPr>
          <w:b/>
          <w:bCs/>
          <w:i/>
          <w:iCs/>
          <w:lang w:val="bs-Latn-BA"/>
        </w:rPr>
        <w:t xml:space="preserve">izvještaji (Obrazac 4.4.). </w:t>
      </w:r>
      <w:r w:rsidRPr="009C3029">
        <w:rPr>
          <w:bCs/>
          <w:iCs/>
          <w:lang w:val="bs-Latn-BA"/>
        </w:rPr>
        <w:t xml:space="preserve">Dodatno, ponuđači dostavljaju finansijske izvještaje </w:t>
      </w:r>
      <w:r w:rsidRPr="009C3029">
        <w:rPr>
          <w:b/>
          <w:bCs/>
          <w:i/>
          <w:iCs/>
          <w:lang w:val="bs-Latn-BA"/>
        </w:rPr>
        <w:t>(bilansi stanja i uspjeha) za posljednje 3 (tri) godine</w:t>
      </w:r>
      <w:r w:rsidRPr="009C3029">
        <w:rPr>
          <w:bCs/>
          <w:iCs/>
          <w:lang w:val="bs-Latn-BA"/>
        </w:rPr>
        <w:t xml:space="preserve"> odnosno od početka poslovanja ako je ponuđač registrovan prije manje od tri godine, ovjereni od strane ovlaštenog računovođe i od strane nadležne institucije kojoj se izvještaji dostavljaju (FIA/APIF). Ovi dokumenti moraju biti priloženi u vidu ovjerenih kopija.</w:t>
      </w:r>
    </w:p>
    <w:p w14:paraId="5C3E3EB4" w14:textId="0CB4F311" w:rsidR="004504C7" w:rsidRPr="009C3029" w:rsidRDefault="004504C7" w:rsidP="00C02C40">
      <w:pPr>
        <w:numPr>
          <w:ilvl w:val="3"/>
          <w:numId w:val="21"/>
        </w:numPr>
        <w:tabs>
          <w:tab w:val="clear" w:pos="3285"/>
          <w:tab w:val="left" w:pos="1701"/>
        </w:tabs>
        <w:spacing w:before="120" w:after="0"/>
        <w:rPr>
          <w:b/>
          <w:bCs/>
          <w:i/>
          <w:iCs/>
          <w:lang w:val="bs-Latn-BA"/>
        </w:rPr>
      </w:pPr>
      <w:r w:rsidRPr="009C3029">
        <w:rPr>
          <w:b/>
          <w:bCs/>
          <w:i/>
          <w:iCs/>
          <w:lang w:val="bs-Latn-BA"/>
        </w:rPr>
        <w:t xml:space="preserve">Obrazac financijske identifikacije (Obrazac 4.5a) i Obrazac o pravnom licu (Obrazac 4.5b). </w:t>
      </w:r>
      <w:r w:rsidR="007E4F92" w:rsidRPr="009C3029">
        <w:rPr>
          <w:bCs/>
          <w:iCs/>
          <w:lang w:val="bs-Latn-BA"/>
        </w:rPr>
        <w:t>Ov</w:t>
      </w:r>
      <w:r w:rsidR="007E4F92">
        <w:rPr>
          <w:bCs/>
          <w:iCs/>
          <w:lang w:val="bs-Latn-BA"/>
        </w:rPr>
        <w:t>i</w:t>
      </w:r>
      <w:r w:rsidR="007E4F92" w:rsidRPr="009C3029">
        <w:rPr>
          <w:bCs/>
          <w:iCs/>
          <w:lang w:val="bs-Latn-BA"/>
        </w:rPr>
        <w:t xml:space="preserve"> dokument</w:t>
      </w:r>
      <w:r w:rsidR="007E4F92">
        <w:rPr>
          <w:bCs/>
          <w:iCs/>
          <w:lang w:val="bs-Latn-BA"/>
        </w:rPr>
        <w:t>i</w:t>
      </w:r>
      <w:r w:rsidR="007E4F92" w:rsidRPr="009C3029">
        <w:rPr>
          <w:bCs/>
          <w:iCs/>
          <w:lang w:val="bs-Latn-BA"/>
        </w:rPr>
        <w:t xml:space="preserve"> mora</w:t>
      </w:r>
      <w:r w:rsidR="007E4F92">
        <w:rPr>
          <w:bCs/>
          <w:iCs/>
          <w:lang w:val="bs-Latn-BA"/>
        </w:rPr>
        <w:t>ju</w:t>
      </w:r>
      <w:r w:rsidR="007E4F92" w:rsidRPr="009C3029">
        <w:rPr>
          <w:bCs/>
          <w:iCs/>
          <w:lang w:val="bs-Latn-BA"/>
        </w:rPr>
        <w:t xml:space="preserve"> biti priložen</w:t>
      </w:r>
      <w:r w:rsidR="007E4F92">
        <w:rPr>
          <w:bCs/>
          <w:iCs/>
          <w:lang w:val="bs-Latn-BA"/>
        </w:rPr>
        <w:t>i</w:t>
      </w:r>
      <w:r w:rsidR="007E4F92" w:rsidRPr="009C3029">
        <w:rPr>
          <w:bCs/>
          <w:iCs/>
          <w:lang w:val="bs-Latn-BA"/>
        </w:rPr>
        <w:t xml:space="preserve"> u originalu</w:t>
      </w:r>
      <w:r w:rsidR="007E4F92">
        <w:rPr>
          <w:bCs/>
          <w:iCs/>
          <w:lang w:val="bs-Latn-BA"/>
        </w:rPr>
        <w:t>;</w:t>
      </w:r>
    </w:p>
    <w:p w14:paraId="5AF87866" w14:textId="0DCC0581" w:rsidR="004504C7" w:rsidRPr="009C3029" w:rsidRDefault="004504C7" w:rsidP="00C02C40">
      <w:pPr>
        <w:numPr>
          <w:ilvl w:val="3"/>
          <w:numId w:val="21"/>
        </w:numPr>
        <w:tabs>
          <w:tab w:val="clear" w:pos="3285"/>
          <w:tab w:val="left" w:pos="1701"/>
        </w:tabs>
        <w:spacing w:before="120" w:after="0"/>
        <w:rPr>
          <w:b/>
          <w:bCs/>
          <w:i/>
          <w:iCs/>
          <w:lang w:val="bs-Latn-BA"/>
        </w:rPr>
      </w:pPr>
      <w:r w:rsidRPr="009C3029">
        <w:rPr>
          <w:b/>
          <w:bCs/>
          <w:i/>
          <w:iCs/>
          <w:lang w:val="bs-Latn-BA"/>
        </w:rPr>
        <w:t xml:space="preserve">Podaci o tehničkim kvalifikacijama ponuđača. </w:t>
      </w:r>
      <w:r w:rsidRPr="009C3029">
        <w:rPr>
          <w:bCs/>
          <w:iCs/>
          <w:lang w:val="bs-Latn-BA"/>
        </w:rPr>
        <w:t>Ove informacije moraju slijediti obrasce u tenderskom obrascu i uključivati sjedeće:</w:t>
      </w:r>
    </w:p>
    <w:p w14:paraId="40E33C00" w14:textId="592EABE3" w:rsidR="004504C7" w:rsidRPr="009C3029" w:rsidRDefault="001163DF" w:rsidP="004504C7">
      <w:pPr>
        <w:numPr>
          <w:ilvl w:val="0"/>
          <w:numId w:val="1"/>
        </w:numPr>
        <w:ind w:left="2552"/>
        <w:rPr>
          <w:b/>
          <w:lang w:val="bs-Latn-BA"/>
        </w:rPr>
      </w:pPr>
      <w:r w:rsidRPr="009C3029">
        <w:rPr>
          <w:b/>
          <w:lang w:val="bs-Latn-BA"/>
        </w:rPr>
        <w:t>P</w:t>
      </w:r>
      <w:r w:rsidR="009245E7" w:rsidRPr="009C3029">
        <w:rPr>
          <w:b/>
          <w:lang w:val="bs-Latn-BA"/>
        </w:rPr>
        <w:t xml:space="preserve">regled osoblja ponuđača </w:t>
      </w:r>
      <w:r w:rsidR="009245E7" w:rsidRPr="009C3029">
        <w:rPr>
          <w:lang w:val="bs-Latn-BA"/>
        </w:rPr>
        <w:t xml:space="preserve">uključujući osoblje koje će biti angažovano u realizaciji ovog ugovora, te </w:t>
      </w:r>
      <w:r w:rsidR="00901C90">
        <w:rPr>
          <w:lang w:val="bs-Latn-BA"/>
        </w:rPr>
        <w:t xml:space="preserve">ukoliko se Ponuđač prijavljuje na LOT 01 </w:t>
      </w:r>
      <w:r w:rsidR="00F1229D">
        <w:rPr>
          <w:lang w:val="bs-Latn-BA"/>
        </w:rPr>
        <w:t>biografij</w:t>
      </w:r>
      <w:r w:rsidR="00901C90">
        <w:rPr>
          <w:lang w:val="bs-Latn-BA"/>
        </w:rPr>
        <w:t>a/e</w:t>
      </w:r>
      <w:r w:rsidR="009245E7" w:rsidRPr="009C3029">
        <w:rPr>
          <w:lang w:val="bs-Latn-BA"/>
        </w:rPr>
        <w:t xml:space="preserve"> </w:t>
      </w:r>
      <w:r w:rsidR="0038642D">
        <w:rPr>
          <w:lang w:val="bs-Latn-BA"/>
        </w:rPr>
        <w:t>di</w:t>
      </w:r>
      <w:r w:rsidR="0038642D" w:rsidRPr="0038642D">
        <w:rPr>
          <w:lang w:val="bs-Latn-BA"/>
        </w:rPr>
        <w:t>plomiran</w:t>
      </w:r>
      <w:r w:rsidR="0038642D">
        <w:rPr>
          <w:lang w:val="bs-Latn-BA"/>
        </w:rPr>
        <w:t>og</w:t>
      </w:r>
      <w:r w:rsidR="0038642D" w:rsidRPr="0038642D">
        <w:rPr>
          <w:lang w:val="bs-Latn-BA"/>
        </w:rPr>
        <w:t xml:space="preserve"> inženjer</w:t>
      </w:r>
      <w:r w:rsidR="0038642D">
        <w:rPr>
          <w:lang w:val="bs-Latn-BA"/>
        </w:rPr>
        <w:t>a</w:t>
      </w:r>
      <w:r w:rsidR="0038642D" w:rsidRPr="0038642D">
        <w:rPr>
          <w:lang w:val="bs-Latn-BA"/>
        </w:rPr>
        <w:t xml:space="preserve"> građevine/arhitekture </w:t>
      </w:r>
      <w:r w:rsidR="004504C7" w:rsidRPr="009C3029">
        <w:rPr>
          <w:b/>
          <w:lang w:val="bs-Latn-BA"/>
        </w:rPr>
        <w:t>(Obrasci 4.6.1.- 4.6.1.3.),</w:t>
      </w:r>
    </w:p>
    <w:p w14:paraId="2B797B98" w14:textId="77777777" w:rsidR="009245E7" w:rsidRPr="009C3029" w:rsidRDefault="009245E7" w:rsidP="009245E7">
      <w:pPr>
        <w:spacing w:before="120"/>
        <w:ind w:left="1985"/>
        <w:rPr>
          <w:lang w:val="bs-Latn-BA"/>
        </w:rPr>
      </w:pPr>
      <w:r w:rsidRPr="009C3029">
        <w:rPr>
          <w:bCs/>
          <w:i/>
          <w:lang w:val="bs-Latn-BA"/>
        </w:rPr>
        <w:t>Dodatno, ponuđač je u obavezi dostaviti:</w:t>
      </w:r>
    </w:p>
    <w:p w14:paraId="6E873904" w14:textId="1CC7873F" w:rsidR="009245E7" w:rsidRPr="009C3029" w:rsidRDefault="0038642D" w:rsidP="009245E7">
      <w:pPr>
        <w:numPr>
          <w:ilvl w:val="1"/>
          <w:numId w:val="26"/>
        </w:numPr>
        <w:spacing w:before="120" w:after="0"/>
        <w:ind w:left="1985" w:firstLine="0"/>
        <w:rPr>
          <w:lang w:val="bs-Latn-BA"/>
        </w:rPr>
      </w:pPr>
      <w:r>
        <w:rPr>
          <w:b/>
          <w:i/>
          <w:lang w:val="bs-Latn-BA"/>
        </w:rPr>
        <w:t>U slučaju prijave na LOT01, k</w:t>
      </w:r>
      <w:r w:rsidR="009245E7" w:rsidRPr="009C3029">
        <w:rPr>
          <w:b/>
          <w:i/>
          <w:lang w:val="bs-Latn-BA"/>
        </w:rPr>
        <w:t xml:space="preserve">opija diplome o sticanju zvanja inženjera građevinarstva ili arhitekture, </w:t>
      </w:r>
      <w:r w:rsidR="009245E7" w:rsidRPr="009C3029">
        <w:rPr>
          <w:bCs/>
          <w:iCs/>
          <w:lang w:val="bs-Latn-BA"/>
        </w:rPr>
        <w:t>za najmanje jednog inženjera građevinarstva ili arhitekture koji će biti angažovan na realizaciji ugovora, i koji je kao takav naveden u obrascu 4.6.1.;</w:t>
      </w:r>
    </w:p>
    <w:p w14:paraId="2F947D5A" w14:textId="27BE59E4" w:rsidR="009245E7" w:rsidRPr="009C3029" w:rsidRDefault="0038642D" w:rsidP="009245E7">
      <w:pPr>
        <w:numPr>
          <w:ilvl w:val="0"/>
          <w:numId w:val="26"/>
        </w:numPr>
        <w:spacing w:before="120" w:after="0"/>
        <w:ind w:left="1985" w:firstLine="0"/>
        <w:rPr>
          <w:lang w:val="bs-Latn-BA"/>
        </w:rPr>
      </w:pPr>
      <w:r>
        <w:rPr>
          <w:b/>
          <w:i/>
          <w:lang w:val="bs-Latn-BA"/>
        </w:rPr>
        <w:t>U slučaju prijave na LOT01, o</w:t>
      </w:r>
      <w:r w:rsidR="009245E7" w:rsidRPr="009C3029">
        <w:rPr>
          <w:b/>
          <w:i/>
          <w:lang w:val="bs-Latn-BA"/>
        </w:rPr>
        <w:t>dgovarajuću dokumentaciju (ugovor o zaposlenju</w:t>
      </w:r>
      <w:r w:rsidR="00F1229D">
        <w:rPr>
          <w:b/>
          <w:i/>
          <w:lang w:val="bs-Latn-BA"/>
        </w:rPr>
        <w:t xml:space="preserve"> ili </w:t>
      </w:r>
      <w:r w:rsidR="009245E7" w:rsidRPr="009C3029">
        <w:rPr>
          <w:b/>
          <w:i/>
          <w:lang w:val="bs-Latn-BA"/>
        </w:rPr>
        <w:t>relevantna dokumentacija iz porezne uprave</w:t>
      </w:r>
      <w:r w:rsidR="00F1229D">
        <w:rPr>
          <w:b/>
          <w:i/>
          <w:lang w:val="bs-Latn-BA"/>
        </w:rPr>
        <w:t xml:space="preserve"> ili </w:t>
      </w:r>
      <w:r w:rsidR="009245E7" w:rsidRPr="009C3029">
        <w:rPr>
          <w:b/>
          <w:i/>
          <w:lang w:val="bs-Latn-BA"/>
        </w:rPr>
        <w:t>ugovor o djelu</w:t>
      </w:r>
      <w:r w:rsidR="00F1229D">
        <w:rPr>
          <w:b/>
          <w:i/>
          <w:lang w:val="bs-Latn-BA"/>
        </w:rPr>
        <w:t xml:space="preserve"> ili</w:t>
      </w:r>
      <w:r w:rsidR="009245E7" w:rsidRPr="009C3029">
        <w:rPr>
          <w:b/>
          <w:i/>
          <w:lang w:val="bs-Latn-BA"/>
        </w:rPr>
        <w:t xml:space="preserve"> ugovor o obavljanju privremenih i povremenih poslova </w:t>
      </w:r>
      <w:r w:rsidR="00F1229D">
        <w:rPr>
          <w:b/>
          <w:i/>
          <w:lang w:val="bs-Latn-BA"/>
        </w:rPr>
        <w:t xml:space="preserve">ili </w:t>
      </w:r>
      <w:r w:rsidR="009245E7" w:rsidRPr="009C3029">
        <w:rPr>
          <w:b/>
          <w:i/>
          <w:lang w:val="bs-Latn-BA"/>
        </w:rPr>
        <w:t>sl.) kojom se dokazuje da</w:t>
      </w:r>
      <w:r w:rsidR="00901C90">
        <w:rPr>
          <w:b/>
          <w:i/>
          <w:lang w:val="bs-Latn-BA"/>
        </w:rPr>
        <w:t xml:space="preserve"> je</w:t>
      </w:r>
      <w:r w:rsidR="009245E7" w:rsidRPr="009C3029">
        <w:rPr>
          <w:b/>
          <w:i/>
          <w:lang w:val="bs-Latn-BA"/>
        </w:rPr>
        <w:t xml:space="preserve"> gore navedeni inženjer građevinarstva ili arhitekture angažova</w:t>
      </w:r>
      <w:r w:rsidR="00901C90">
        <w:rPr>
          <w:b/>
          <w:i/>
          <w:lang w:val="bs-Latn-BA"/>
        </w:rPr>
        <w:t xml:space="preserve">n </w:t>
      </w:r>
      <w:r w:rsidR="009245E7" w:rsidRPr="009C3029">
        <w:rPr>
          <w:b/>
          <w:i/>
          <w:lang w:val="bs-Latn-BA"/>
        </w:rPr>
        <w:t>u firmi ponuđača;</w:t>
      </w:r>
    </w:p>
    <w:p w14:paraId="6E99A0D0" w14:textId="31C1F663" w:rsidR="009245E7" w:rsidRPr="009C3029" w:rsidRDefault="0038642D" w:rsidP="009245E7">
      <w:pPr>
        <w:numPr>
          <w:ilvl w:val="0"/>
          <w:numId w:val="26"/>
        </w:numPr>
        <w:spacing w:before="120" w:after="0"/>
        <w:ind w:left="1985" w:firstLine="0"/>
        <w:rPr>
          <w:lang w:val="bs-Latn-BA"/>
        </w:rPr>
      </w:pPr>
      <w:r>
        <w:rPr>
          <w:b/>
          <w:i/>
          <w:lang w:val="bs-Latn-BA"/>
        </w:rPr>
        <w:t>U slučaju prijave na bilo koji LOT, p</w:t>
      </w:r>
      <w:r w:rsidR="009245E7" w:rsidRPr="009C3029">
        <w:rPr>
          <w:b/>
          <w:i/>
          <w:lang w:val="bs-Latn-BA"/>
        </w:rPr>
        <w:t>otpisanu i ovjerenu izjavu ponuđača da za realizaciju i uspješan završetak radova za koje dostavlja ovu ponudu može angažovati potreban broj i odgovarajuće kategorije kvalifikovane radne snage (</w:t>
      </w:r>
      <w:r w:rsidRPr="0038642D">
        <w:rPr>
          <w:b/>
          <w:i/>
          <w:lang w:val="bs-Latn-BA"/>
        </w:rPr>
        <w:t>(poslovođe, fasaderi, montere stolarije, električari, vodoinstalateri, instalatere sistema grijanja, itd. u zavisnosti od LOT-ova na koje se prijavljuje)</w:t>
      </w:r>
      <w:r w:rsidR="009245E7" w:rsidRPr="009C3029">
        <w:rPr>
          <w:b/>
          <w:i/>
          <w:lang w:val="bs-Latn-BA"/>
        </w:rPr>
        <w:t xml:space="preserve">, </w:t>
      </w:r>
      <w:r w:rsidR="009245E7" w:rsidRPr="009C3029">
        <w:rPr>
          <w:bCs/>
          <w:iCs/>
          <w:lang w:val="bs-Latn-BA"/>
        </w:rPr>
        <w:lastRenderedPageBreak/>
        <w:t xml:space="preserve">ili - </w:t>
      </w:r>
      <w:r w:rsidR="009245E7" w:rsidRPr="009C3029">
        <w:rPr>
          <w:b/>
          <w:i/>
          <w:lang w:val="bs-Latn-BA"/>
        </w:rPr>
        <w:t>Listu trenutno</w:t>
      </w:r>
      <w:r w:rsidR="009245E7" w:rsidRPr="009C3029">
        <w:rPr>
          <w:rStyle w:val="FootnoteReference"/>
          <w:b/>
          <w:i/>
          <w:lang w:val="bs-Latn-BA"/>
        </w:rPr>
        <w:footnoteReference w:id="2"/>
      </w:r>
      <w:r w:rsidR="009245E7" w:rsidRPr="009C3029">
        <w:rPr>
          <w:b/>
          <w:i/>
          <w:lang w:val="bs-Latn-BA"/>
        </w:rPr>
        <w:t xml:space="preserve"> zaposlenog osoblja sa navedenim kvalifikacijama, potpisanu i ovjerenu od strane ponuđača, iz koje je evidentno da ponuđač već ima potreban broj i odgovarajuće kategorije kvalifikovane radne snage;</w:t>
      </w:r>
    </w:p>
    <w:p w14:paraId="14D0DB4B" w14:textId="77777777" w:rsidR="009245E7" w:rsidRPr="009C3029" w:rsidRDefault="009245E7" w:rsidP="009245E7">
      <w:pPr>
        <w:ind w:left="2552"/>
        <w:rPr>
          <w:highlight w:val="lightGray"/>
          <w:lang w:val="bs-Latn-BA"/>
        </w:rPr>
      </w:pPr>
    </w:p>
    <w:p w14:paraId="1C8096F2" w14:textId="61BC592C" w:rsidR="00B644E3" w:rsidRPr="009C3029" w:rsidRDefault="00225354" w:rsidP="00C02C40">
      <w:pPr>
        <w:numPr>
          <w:ilvl w:val="3"/>
          <w:numId w:val="21"/>
        </w:numPr>
        <w:tabs>
          <w:tab w:val="clear" w:pos="3285"/>
          <w:tab w:val="left" w:pos="1701"/>
        </w:tabs>
        <w:spacing w:before="120" w:after="0"/>
        <w:rPr>
          <w:b/>
          <w:bCs/>
          <w:i/>
          <w:iCs/>
          <w:lang w:val="bs-Latn-BA"/>
        </w:rPr>
      </w:pPr>
      <w:r w:rsidRPr="009C3029">
        <w:rPr>
          <w:b/>
          <w:bCs/>
          <w:i/>
          <w:iCs/>
          <w:lang w:val="bs-Latn-BA"/>
        </w:rPr>
        <w:t>dokaz o relevantnom iskustvu u izvođenju radova slične prirode</w:t>
      </w:r>
      <w:r w:rsidRPr="009C3029">
        <w:rPr>
          <w:bCs/>
          <w:iCs/>
          <w:lang w:val="bs-Latn-BA"/>
        </w:rPr>
        <w:t>, uključujući prirodu i vrijednost ugovora, radove u tijeku i ugovorno obvezujuće radove</w:t>
      </w:r>
      <w:r w:rsidRPr="009C3029">
        <w:rPr>
          <w:b/>
          <w:bCs/>
          <w:i/>
          <w:iCs/>
          <w:lang w:val="bs-Latn-BA"/>
        </w:rPr>
        <w:t xml:space="preserve"> (Obrazac 4.6.4). </w:t>
      </w:r>
      <w:r w:rsidRPr="009C3029">
        <w:rPr>
          <w:bCs/>
          <w:iCs/>
          <w:lang w:val="bs-Latn-BA"/>
        </w:rPr>
        <w:t xml:space="preserve">Dokazi moraju uključivati ​​uspješno iskustvo kao glavnog izvođača u izgradnji najmanje </w:t>
      </w:r>
      <w:r w:rsidR="00C02C40" w:rsidRPr="009C3029">
        <w:rPr>
          <w:bCs/>
          <w:iCs/>
          <w:lang w:val="bs-Latn-BA"/>
        </w:rPr>
        <w:t>1</w:t>
      </w:r>
      <w:r w:rsidRPr="009C3029">
        <w:rPr>
          <w:bCs/>
          <w:iCs/>
          <w:lang w:val="bs-Latn-BA"/>
        </w:rPr>
        <w:t xml:space="preserve"> projekata iste prirode i složenosti usporedivih s radovima na koje se odnosi natječaj tijekom posljednjih osam godina</w:t>
      </w:r>
      <w:r w:rsidR="00C02C40" w:rsidRPr="009C3029">
        <w:rPr>
          <w:bCs/>
          <w:iCs/>
          <w:lang w:val="bs-Latn-BA"/>
        </w:rPr>
        <w:t>.</w:t>
      </w:r>
      <w:r w:rsidR="00C02C40" w:rsidRPr="009C3029">
        <w:rPr>
          <w:b/>
          <w:bCs/>
          <w:i/>
          <w:iCs/>
          <w:lang w:val="bs-Latn-BA"/>
        </w:rPr>
        <w:t xml:space="preserve"> </w:t>
      </w:r>
      <w:r w:rsidR="00A25C94" w:rsidRPr="009C3029">
        <w:rPr>
          <w:b/>
          <w:bCs/>
          <w:i/>
          <w:iCs/>
          <w:lang w:val="bs-Latn-BA"/>
        </w:rPr>
        <w:t xml:space="preserve"> </w:t>
      </w:r>
    </w:p>
    <w:p w14:paraId="08F1F7CA" w14:textId="400F067D" w:rsidR="0038642D" w:rsidRPr="009C3029" w:rsidRDefault="001163DF" w:rsidP="0038642D">
      <w:pPr>
        <w:spacing w:before="120" w:after="0"/>
        <w:ind w:left="1985"/>
        <w:rPr>
          <w:lang w:val="bs-Latn-BA"/>
        </w:rPr>
      </w:pPr>
      <w:r w:rsidRPr="009C3029">
        <w:rPr>
          <w:lang w:val="bs-Latn-BA"/>
        </w:rPr>
        <w:t xml:space="preserve">Dokazi moraju uključivati uspješno iskustvo na </w:t>
      </w:r>
      <w:r w:rsidR="00F1229D" w:rsidRPr="00F1229D">
        <w:rPr>
          <w:b/>
          <w:lang w:val="bs-Latn-BA"/>
        </w:rPr>
        <w:t xml:space="preserve">jednom </w:t>
      </w:r>
      <w:r w:rsidR="00F1229D">
        <w:rPr>
          <w:lang w:val="bs-Latn-BA"/>
        </w:rPr>
        <w:t>(</w:t>
      </w:r>
      <w:r w:rsidRPr="009C3029">
        <w:rPr>
          <w:b/>
          <w:lang w:val="bs-Latn-BA"/>
        </w:rPr>
        <w:t>1</w:t>
      </w:r>
      <w:r w:rsidR="00F1229D">
        <w:rPr>
          <w:b/>
          <w:lang w:val="bs-Latn-BA"/>
        </w:rPr>
        <w:t>)</w:t>
      </w:r>
      <w:r w:rsidRPr="009C3029">
        <w:rPr>
          <w:b/>
          <w:lang w:val="bs-Latn-BA"/>
        </w:rPr>
        <w:t xml:space="preserve"> </w:t>
      </w:r>
      <w:bookmarkStart w:id="42" w:name="_Hlk190683033"/>
      <w:r w:rsidRPr="009C3029">
        <w:rPr>
          <w:b/>
          <w:lang w:val="bs-Latn-BA"/>
        </w:rPr>
        <w:t>uspješno završenom ugovoru za izvođenje radova čiji su karakter, obim i složenost slični i uporedivi sa radovima iz ovog tendera, i koji su završeni u proteklih 8 godina računajući od roka za podnošenje ponuda na ovaj tender</w:t>
      </w:r>
      <w:bookmarkEnd w:id="42"/>
      <w:r w:rsidRPr="009C3029">
        <w:rPr>
          <w:b/>
          <w:lang w:val="bs-Latn-BA"/>
        </w:rPr>
        <w:t>.</w:t>
      </w:r>
      <w:r w:rsidRPr="009C3029">
        <w:rPr>
          <w:lang w:val="bs-Latn-BA"/>
        </w:rPr>
        <w:t xml:space="preserve"> Ove informacije se dostavljaju u svrhu dokazivanja ispunjenja kriterija zahtijevanog tehničkog i profesionalnog kapaciteta ponuđača navedenih u okviru naredne tč. 12.2. </w:t>
      </w:r>
    </w:p>
    <w:p w14:paraId="3E1BDC77" w14:textId="77777777" w:rsidR="001163DF" w:rsidRPr="009C3029" w:rsidRDefault="001163DF" w:rsidP="0038642D">
      <w:pPr>
        <w:spacing w:before="120"/>
        <w:ind w:left="1832" w:firstLine="153"/>
        <w:rPr>
          <w:lang w:val="bs-Latn-BA"/>
        </w:rPr>
      </w:pPr>
      <w:r w:rsidRPr="009C3029">
        <w:rPr>
          <w:lang w:val="bs-Latn-BA"/>
        </w:rPr>
        <w:t>U tu svrhu ponuđač je obavezan da uz ponudu dostavi slijedeće dokumente:</w:t>
      </w:r>
    </w:p>
    <w:p w14:paraId="4DE590E1" w14:textId="548F38F0" w:rsidR="001163DF" w:rsidRPr="0038642D" w:rsidRDefault="001163DF" w:rsidP="001163DF">
      <w:pPr>
        <w:numPr>
          <w:ilvl w:val="0"/>
          <w:numId w:val="29"/>
        </w:numPr>
        <w:spacing w:before="120" w:after="0"/>
        <w:rPr>
          <w:lang w:val="bs-Latn-BA"/>
        </w:rPr>
      </w:pPr>
      <w:r w:rsidRPr="0038642D">
        <w:rPr>
          <w:b/>
          <w:i/>
          <w:lang w:val="bs-Latn-BA"/>
        </w:rPr>
        <w:t>Propisno popunjen obrazac 4.6.4 (iskustvo ponuđača kao izvođača)</w:t>
      </w:r>
      <w:r w:rsidRPr="0038642D">
        <w:rPr>
          <w:lang w:val="bs-Latn-BA"/>
        </w:rPr>
        <w:t>;</w:t>
      </w:r>
    </w:p>
    <w:p w14:paraId="3F33806C" w14:textId="0BA9780E" w:rsidR="0038642D" w:rsidRPr="0038642D" w:rsidRDefault="001163DF" w:rsidP="001163DF">
      <w:pPr>
        <w:numPr>
          <w:ilvl w:val="0"/>
          <w:numId w:val="29"/>
        </w:numPr>
        <w:spacing w:before="120" w:after="0"/>
        <w:rPr>
          <w:lang w:val="bs-Latn-BA"/>
        </w:rPr>
      </w:pPr>
      <w:r w:rsidRPr="0038642D">
        <w:rPr>
          <w:b/>
          <w:i/>
          <w:lang w:val="bs-Latn-BA"/>
        </w:rPr>
        <w:t>Kopije ugovorne dokumentacije za projekte navedene u Obrascu 4.6.4</w:t>
      </w:r>
      <w:r w:rsidRPr="0038642D">
        <w:rPr>
          <w:lang w:val="bs-Latn-BA"/>
        </w:rPr>
        <w:t xml:space="preserve">, </w:t>
      </w:r>
      <w:r w:rsidR="0038642D" w:rsidRPr="0038642D">
        <w:rPr>
          <w:lang w:val="bs-Latn-BA"/>
        </w:rPr>
        <w:t xml:space="preserve">sa </w:t>
      </w:r>
      <w:proofErr w:type="spellStart"/>
      <w:r w:rsidR="0038642D" w:rsidRPr="0038642D">
        <w:rPr>
          <w:lang w:val="bs-Latn-BA"/>
        </w:rPr>
        <w:t>predmjerima</w:t>
      </w:r>
      <w:proofErr w:type="spellEnd"/>
      <w:r w:rsidR="0038642D" w:rsidRPr="0038642D">
        <w:rPr>
          <w:lang w:val="bs-Latn-BA"/>
        </w:rPr>
        <w:t xml:space="preserve"> radova iz kojih se vide ugovorene količine i opisi izvedenih radova a koji su uspješno završeni i čiji su karakter, obim i složenost slični i uporedivi sa radovima iz ovog tendera, te koji su završeni u proteklih 8 godina računajući od roka za </w:t>
      </w:r>
      <w:proofErr w:type="spellStart"/>
      <w:r w:rsidR="0038642D" w:rsidRPr="0038642D">
        <w:rPr>
          <w:lang w:val="bs-Latn-BA"/>
        </w:rPr>
        <w:t>podnošenje</w:t>
      </w:r>
      <w:proofErr w:type="spellEnd"/>
      <w:r w:rsidR="0038642D" w:rsidRPr="0038642D">
        <w:rPr>
          <w:lang w:val="bs-Latn-BA"/>
        </w:rPr>
        <w:t xml:space="preserve"> ponuda na ovaj tender.</w:t>
      </w:r>
    </w:p>
    <w:p w14:paraId="799D56E0" w14:textId="6F4D001D" w:rsidR="001163DF" w:rsidRPr="009C3029" w:rsidRDefault="0038642D" w:rsidP="001163DF">
      <w:pPr>
        <w:numPr>
          <w:ilvl w:val="0"/>
          <w:numId w:val="29"/>
        </w:numPr>
        <w:spacing w:before="120" w:after="0"/>
        <w:rPr>
          <w:lang w:val="bs-Latn-BA"/>
        </w:rPr>
      </w:pPr>
      <w:r>
        <w:rPr>
          <w:b/>
          <w:i/>
          <w:lang w:val="bs-Latn-BA"/>
        </w:rPr>
        <w:t xml:space="preserve">Ukoliko postoje, </w:t>
      </w:r>
      <w:r w:rsidR="001163DF" w:rsidRPr="009C3029">
        <w:rPr>
          <w:b/>
          <w:i/>
          <w:lang w:val="bs-Latn-BA"/>
        </w:rPr>
        <w:t>kopije pismenih izjava naručilaca navedenih projekata /ugovora o njihovom zadovoljstvu realizovanim ugovorima</w:t>
      </w:r>
      <w:r w:rsidR="001163DF" w:rsidRPr="009C3029">
        <w:rPr>
          <w:lang w:val="bs-Latn-BA"/>
        </w:rPr>
        <w:t>.</w:t>
      </w:r>
    </w:p>
    <w:p w14:paraId="444F55E6" w14:textId="77777777" w:rsidR="009C3029" w:rsidRPr="009C3029" w:rsidRDefault="009A4471" w:rsidP="009C3029">
      <w:pPr>
        <w:pStyle w:val="Heading4"/>
        <w:numPr>
          <w:ilvl w:val="0"/>
          <w:numId w:val="19"/>
        </w:numPr>
        <w:ind w:left="1276" w:hanging="567"/>
        <w:rPr>
          <w:b/>
          <w:lang w:val="bs-Latn-BA"/>
        </w:rPr>
      </w:pPr>
      <w:bookmarkStart w:id="43" w:name="_Toc181023270"/>
      <w:r w:rsidRPr="009C3029">
        <w:rPr>
          <w:b/>
          <w:lang w:val="bs-Latn-BA"/>
        </w:rPr>
        <w:t>Dokazni dokumenti, izjave i obaveze u skladu sa Članovima 3.1-3.5 gore.</w:t>
      </w:r>
      <w:r w:rsidRPr="009C3029">
        <w:rPr>
          <w:lang w:val="bs-Latn-BA"/>
        </w:rPr>
        <w:t xml:space="preserve"> Ovi dokumenti trebaju pokrivati svakog ponuđača, člana zajedničkog ulaganja/konzorcija, svako lice koje pruža kapacitete, svakog podizvođač koji pruža više od 10 % radova i svakog dobavljača koji pruža više od 10% radova.</w:t>
      </w:r>
      <w:bookmarkEnd w:id="43"/>
      <w:r w:rsidR="009C3029" w:rsidRPr="009C3029">
        <w:rPr>
          <w:b/>
          <w:lang w:val="bs-Latn-BA"/>
        </w:rPr>
        <w:t xml:space="preserve"> </w:t>
      </w:r>
    </w:p>
    <w:p w14:paraId="7E9518B4" w14:textId="4D600E7F" w:rsidR="009A4471" w:rsidRPr="009C3029" w:rsidRDefault="009A4471" w:rsidP="009C3029">
      <w:pPr>
        <w:pStyle w:val="Heading4"/>
        <w:ind w:left="1276"/>
        <w:rPr>
          <w:bCs/>
          <w:lang w:val="bs-Latn-BA"/>
        </w:rPr>
      </w:pPr>
      <w:bookmarkStart w:id="44" w:name="_Toc181023271"/>
      <w:r w:rsidRPr="009C3029">
        <w:rPr>
          <w:b/>
          <w:lang w:val="bs-Latn-BA"/>
        </w:rPr>
        <w:t xml:space="preserve">Ponuđač čija ponuda bude izabrana kao najpovoljnija, dužan je da u roku od najviše </w:t>
      </w:r>
      <w:r w:rsidR="00DE09FE">
        <w:rPr>
          <w:b/>
          <w:lang w:val="bs-Latn-BA"/>
        </w:rPr>
        <w:t xml:space="preserve">15 </w:t>
      </w:r>
      <w:r w:rsidRPr="009C3029">
        <w:rPr>
          <w:b/>
          <w:lang w:val="bs-Latn-BA"/>
        </w:rPr>
        <w:t>(</w:t>
      </w:r>
      <w:r w:rsidR="00DE09FE">
        <w:rPr>
          <w:b/>
          <w:lang w:val="bs-Latn-BA"/>
        </w:rPr>
        <w:t>petnaest</w:t>
      </w:r>
      <w:r w:rsidRPr="009C3029">
        <w:rPr>
          <w:b/>
          <w:lang w:val="bs-Latn-BA"/>
        </w:rPr>
        <w:t xml:space="preserve">) kalendarskih dana nakon prijema obavijesti o dodjeli ugovora Ugovornom organu dostavi originale ili ovjerene kopije dokumenata </w:t>
      </w:r>
      <w:bookmarkStart w:id="45" w:name="_Hlk181021777"/>
      <w:r w:rsidRPr="009C3029">
        <w:rPr>
          <w:b/>
          <w:lang w:val="bs-Latn-BA"/>
        </w:rPr>
        <w:t>kojima se dokazuje da ponuđač nije ni u jednoj od situacija navedenih u poglavlju 2.6.10.1 Praktičnog vodiča (PRAG)</w:t>
      </w:r>
      <w:bookmarkEnd w:id="45"/>
      <w:r w:rsidRPr="009C3029">
        <w:rPr>
          <w:b/>
          <w:lang w:val="bs-Latn-BA"/>
        </w:rPr>
        <w:t xml:space="preserve"> odnosno situacija navedenih u potpisanoj i ovjerenoj </w:t>
      </w:r>
      <w:r w:rsidRPr="009C3029">
        <w:rPr>
          <w:b/>
          <w:i/>
          <w:iCs/>
          <w:lang w:val="bs-Latn-BA"/>
        </w:rPr>
        <w:t>Deklaraciji i Časnoj izjavi</w:t>
      </w:r>
      <w:r w:rsidRPr="009C3029">
        <w:rPr>
          <w:b/>
          <w:lang w:val="bs-Latn-BA"/>
        </w:rPr>
        <w:t xml:space="preserve"> dostavljenoj u okviru </w:t>
      </w:r>
      <w:r w:rsidRPr="009C3029">
        <w:rPr>
          <w:b/>
          <w:i/>
          <w:iCs/>
          <w:lang w:val="bs-Latn-BA"/>
        </w:rPr>
        <w:t xml:space="preserve">Obrasca za dostavljanje ponuda. </w:t>
      </w:r>
      <w:r w:rsidRPr="009C3029">
        <w:rPr>
          <w:bCs/>
          <w:lang w:val="bs-Latn-BA"/>
        </w:rPr>
        <w:t>Ugovorni organ može produžiti navedeni rok dostave u slučaju nastanka nepredviđenih okolnosti ili više sile, na osnovu blagovremeno pristiglog opravdanog pismenog zahtjeva odabranog ponuđača ili na osnovu vlastite procjene.</w:t>
      </w:r>
      <w:bookmarkEnd w:id="44"/>
      <w:r w:rsidRPr="009C3029">
        <w:rPr>
          <w:bCs/>
          <w:lang w:val="bs-Latn-BA"/>
        </w:rPr>
        <w:t xml:space="preserve"> </w:t>
      </w:r>
    </w:p>
    <w:p w14:paraId="38E1BB1C" w14:textId="77777777" w:rsidR="009A4471" w:rsidRPr="009C3029" w:rsidRDefault="009A4471" w:rsidP="009C3029">
      <w:pPr>
        <w:spacing w:before="120"/>
        <w:ind w:left="1276"/>
        <w:rPr>
          <w:lang w:val="bs-Latn-BA"/>
        </w:rPr>
      </w:pPr>
      <w:r w:rsidRPr="009C3029">
        <w:rPr>
          <w:lang w:val="bs-Latn-BA"/>
        </w:rPr>
        <w:t>Ovi dokumenti ne smiju biti stariji od 12 (dvanaest) mjeseci računajući od datuma krajnjeg roka za dostavljanja ponuda. U okviru ovog zahtjeva ponuđač mora dostaviti sljedeće dokumente:</w:t>
      </w:r>
    </w:p>
    <w:p w14:paraId="46D3F59E" w14:textId="29CFF84B" w:rsidR="009A4471" w:rsidRPr="009C3029" w:rsidRDefault="007C01DC" w:rsidP="009C3029">
      <w:pPr>
        <w:numPr>
          <w:ilvl w:val="0"/>
          <w:numId w:val="31"/>
        </w:numPr>
        <w:spacing w:before="120" w:after="0"/>
        <w:ind w:left="1560" w:hanging="215"/>
        <w:rPr>
          <w:lang w:val="bs-Latn-BA"/>
        </w:rPr>
      </w:pPr>
      <w:r>
        <w:rPr>
          <w:b/>
          <w:lang w:val="bs-Latn-BA"/>
        </w:rPr>
        <w:t>Uvjerenje iz suda</w:t>
      </w:r>
      <w:r w:rsidR="009A4471" w:rsidRPr="009C3029">
        <w:rPr>
          <w:b/>
          <w:lang w:val="bs-Latn-BA"/>
        </w:rPr>
        <w:t>, ili ako ovo nije moguće, onda ekvivalentan dokument koji izdaje nadležan sudski organ ili organ uprave</w:t>
      </w:r>
      <w:r w:rsidR="009A4471" w:rsidRPr="009C3029">
        <w:rPr>
          <w:lang w:val="bs-Latn-BA"/>
        </w:rPr>
        <w:t xml:space="preserve"> u Bosni i Hercegovini ili u nekoj drugoj zemlji u kojoj je ponuđač registrovan, kojim se dokazuje da ponuđač </w:t>
      </w:r>
      <w:r w:rsidR="009A4471" w:rsidRPr="009C3029">
        <w:rPr>
          <w:b/>
          <w:i/>
          <w:lang w:val="bs-Latn-BA"/>
        </w:rPr>
        <w:t xml:space="preserve">nije pod stečajem ili pred likvidacijom, niti da je ušao u određeni aranžman sa povjeriocima, niti da je obustavio ili ograničio poslovne aktivnosti, niti da je u analognoj situaciji koja proističe iz sličnog </w:t>
      </w:r>
      <w:r w:rsidR="009A4471" w:rsidRPr="009C3029">
        <w:rPr>
          <w:b/>
          <w:i/>
          <w:lang w:val="bs-Latn-BA"/>
        </w:rPr>
        <w:lastRenderedPageBreak/>
        <w:t>postupka</w:t>
      </w:r>
      <w:r w:rsidR="009A4471" w:rsidRPr="009C3029">
        <w:rPr>
          <w:lang w:val="bs-Latn-BA"/>
        </w:rPr>
        <w:t xml:space="preserve"> u skladu sa relevantnim zakonima i propisima u Bosni i Hercegovini ili u zemlji u kojoj je registrovan;</w:t>
      </w:r>
    </w:p>
    <w:p w14:paraId="4505111A" w14:textId="77777777" w:rsidR="009A4471" w:rsidRPr="009C3029" w:rsidRDefault="009A4471" w:rsidP="009C3029">
      <w:pPr>
        <w:numPr>
          <w:ilvl w:val="0"/>
          <w:numId w:val="31"/>
        </w:numPr>
        <w:spacing w:before="120" w:after="0"/>
        <w:ind w:left="1560" w:hanging="215"/>
        <w:rPr>
          <w:b/>
          <w:lang w:val="bs-Latn-BA"/>
        </w:rPr>
      </w:pPr>
      <w:r w:rsidRPr="009C3029">
        <w:rPr>
          <w:b/>
          <w:lang w:val="bs-Latn-BA"/>
        </w:rPr>
        <w:t xml:space="preserve">Uvjerenje nadležnog suda kojim dokazuje da u krivičnom postupku nije izrečena pravosnažna presuda </w:t>
      </w:r>
      <w:r w:rsidRPr="009C3029">
        <w:rPr>
          <w:lang w:val="bs-Latn-BA"/>
        </w:rPr>
        <w:t xml:space="preserve">kojom je osuđen za krivično djelo </w:t>
      </w:r>
      <w:r w:rsidRPr="009C3029">
        <w:rPr>
          <w:b/>
          <w:i/>
          <w:lang w:val="bs-Latn-BA"/>
        </w:rPr>
        <w:t>učešća u kriminalnoj organizaciji, za korupciju, prevaru ili pranje novca,</w:t>
      </w:r>
      <w:r w:rsidRPr="009C3029">
        <w:rPr>
          <w:lang w:val="bs-Latn-BA"/>
        </w:rPr>
        <w:t xml:space="preserve"> u skladu sa važećim propisima Bosne i Hercegovine ili neke druge zemlje u kojoj je registrovan;</w:t>
      </w:r>
      <w:r w:rsidRPr="009C3029">
        <w:rPr>
          <w:b/>
          <w:lang w:val="bs-Latn-BA"/>
        </w:rPr>
        <w:t xml:space="preserve"> </w:t>
      </w:r>
    </w:p>
    <w:p w14:paraId="6E6DEC0F" w14:textId="77777777" w:rsidR="009A4471" w:rsidRPr="009C3029" w:rsidRDefault="009A4471" w:rsidP="009C3029">
      <w:pPr>
        <w:numPr>
          <w:ilvl w:val="0"/>
          <w:numId w:val="31"/>
        </w:numPr>
        <w:spacing w:before="120" w:after="0"/>
        <w:ind w:left="1560" w:hanging="215"/>
        <w:rPr>
          <w:lang w:val="bs-Latn-BA"/>
        </w:rPr>
      </w:pPr>
      <w:r w:rsidRPr="009C3029">
        <w:rPr>
          <w:lang w:val="bs-Latn-BA"/>
        </w:rPr>
        <w:t xml:space="preserve">Odgovarajući </w:t>
      </w:r>
      <w:r w:rsidRPr="009C3029">
        <w:rPr>
          <w:b/>
          <w:lang w:val="bs-Latn-BA"/>
        </w:rPr>
        <w:t>dokumenti /potvrde /uvjerenja</w:t>
      </w:r>
      <w:r w:rsidRPr="009C3029">
        <w:rPr>
          <w:lang w:val="bs-Latn-BA"/>
        </w:rPr>
        <w:t xml:space="preserve"> koje izdaju nadležna </w:t>
      </w:r>
      <w:r w:rsidRPr="009C3029">
        <w:rPr>
          <w:b/>
          <w:lang w:val="bs-Latn-BA"/>
        </w:rPr>
        <w:t>poreska uprava</w:t>
      </w:r>
      <w:r w:rsidRPr="009C3029">
        <w:rPr>
          <w:lang w:val="bs-Latn-BA"/>
        </w:rPr>
        <w:t>, i to:</w:t>
      </w:r>
    </w:p>
    <w:p w14:paraId="0A05DE95" w14:textId="77777777" w:rsidR="009A4471" w:rsidRPr="009C3029" w:rsidRDefault="009A4471" w:rsidP="009C3029">
      <w:pPr>
        <w:numPr>
          <w:ilvl w:val="0"/>
          <w:numId w:val="30"/>
        </w:numPr>
        <w:spacing w:before="120" w:after="0"/>
        <w:ind w:left="1560" w:firstLine="141"/>
        <w:rPr>
          <w:b/>
          <w:i/>
          <w:noProof/>
          <w:lang w:val="bs-Latn-BA" w:eastAsia="zh-CN"/>
        </w:rPr>
      </w:pPr>
      <w:r w:rsidRPr="009C3029">
        <w:rPr>
          <w:b/>
          <w:i/>
          <w:noProof/>
          <w:lang w:val="bs-Latn-BA" w:eastAsia="zh-CN"/>
        </w:rPr>
        <w:t xml:space="preserve">Uvjerenje izdato od strane Uprave za indirektno-neizravno oporezivanje kojim se potvrđuje da je ponuđač ispunio obaveze u vezi s plaćanjem poreza, što obuhvata indirektne poreze, u skladu s relevantnim zakonskim odredbama u Bosni i Hercegovini ili nekoj drugoj zemlji u kojoj je registrovan;  </w:t>
      </w:r>
    </w:p>
    <w:p w14:paraId="1E38B998" w14:textId="77777777" w:rsidR="009A4471" w:rsidRPr="009C3029" w:rsidRDefault="009A4471" w:rsidP="009C3029">
      <w:pPr>
        <w:numPr>
          <w:ilvl w:val="0"/>
          <w:numId w:val="30"/>
        </w:numPr>
        <w:spacing w:before="120" w:after="0"/>
        <w:ind w:left="1560" w:firstLine="141"/>
        <w:rPr>
          <w:lang w:val="bs-Latn-BA"/>
        </w:rPr>
      </w:pPr>
      <w:r w:rsidRPr="009C3029">
        <w:rPr>
          <w:b/>
          <w:i/>
          <w:noProof/>
          <w:lang w:val="bs-Latn-BA" w:eastAsia="zh-CN"/>
        </w:rPr>
        <w:t>Uvjerenje o koje izdaje porezna uprava o tome da ponuđač kao porezni obveznik nema obaveza prema poreznoj evidenciji, nema duga po osnovu javnih prihoda i da je ispunio obaveze u vezi s plaćanjem doprinosa za socijalno osiguranje, a koje obuhvara penzijsko-invalidsko i zdravstveno osiguranje, u skladu sa relevantnim zakonskim propisima u Bosni i Hercegovini ili nekoj drugoj zemlji u kojoj je registrovan;</w:t>
      </w:r>
    </w:p>
    <w:p w14:paraId="0134D04B" w14:textId="77777777" w:rsidR="009A4471" w:rsidRPr="009C3029" w:rsidRDefault="009A4471" w:rsidP="009C3029">
      <w:pPr>
        <w:numPr>
          <w:ilvl w:val="0"/>
          <w:numId w:val="30"/>
        </w:numPr>
        <w:spacing w:before="120" w:after="0"/>
        <w:ind w:left="1560" w:firstLine="141"/>
        <w:rPr>
          <w:b/>
          <w:i/>
          <w:lang w:val="bs-Latn-BA"/>
        </w:rPr>
      </w:pPr>
      <w:r w:rsidRPr="009C3029">
        <w:rPr>
          <w:b/>
          <w:i/>
          <w:lang w:val="bs-Latn-BA"/>
        </w:rPr>
        <w:t>Ovjerena izjava ponuđača</w:t>
      </w:r>
      <w:r w:rsidRPr="009C3029">
        <w:rPr>
          <w:lang w:val="bs-Latn-BA"/>
        </w:rPr>
        <w:t xml:space="preserve"> (i ostalih članova grupacije /konzorcija – ako je primjenjivo) </w:t>
      </w:r>
      <w:r w:rsidRPr="009C3029">
        <w:rPr>
          <w:b/>
          <w:i/>
          <w:lang w:val="bs-Latn-BA"/>
        </w:rPr>
        <w:t xml:space="preserve">o tome da se </w:t>
      </w:r>
      <w:r w:rsidRPr="009C3029">
        <w:rPr>
          <w:b/>
          <w:i/>
          <w:noProof/>
          <w:lang w:val="bs-Latn-BA" w:eastAsia="zh-CN"/>
        </w:rPr>
        <w:t>situacija</w:t>
      </w:r>
      <w:r w:rsidRPr="009C3029">
        <w:rPr>
          <w:b/>
          <w:i/>
          <w:lang w:val="bs-Latn-BA"/>
        </w:rPr>
        <w:t xml:space="preserve"> opisana u gore navedenim dokumentima nije promijenila od dana njihovog izdavanja do dana dostavljanja ponude za ovaj tender. </w:t>
      </w:r>
    </w:p>
    <w:p w14:paraId="62277914" w14:textId="56F1BE7E" w:rsidR="009A4471" w:rsidRPr="009C3029" w:rsidRDefault="009A4471" w:rsidP="009C3029">
      <w:pPr>
        <w:spacing w:before="120"/>
        <w:ind w:left="1134"/>
        <w:rPr>
          <w:lang w:val="bs-Latn-BA"/>
        </w:rPr>
      </w:pPr>
      <w:r w:rsidRPr="009C3029">
        <w:rPr>
          <w:lang w:val="bs-Latn-BA"/>
        </w:rPr>
        <w:t>Svi gore navedeni dokumenti moraju biti dostavljeni za ponuđača, člana zajedničkog ulaganja/konzorcija, svako lice koje pruža kapacitete, svakog podizvođač koji pruža više od 10 % radova i svakog dobavljača koji pruža više od 10% radova.</w:t>
      </w:r>
    </w:p>
    <w:p w14:paraId="1F5CD813" w14:textId="303E6F91" w:rsidR="009A4471" w:rsidRPr="009C3029" w:rsidRDefault="009A4471" w:rsidP="009C3029">
      <w:pPr>
        <w:spacing w:before="120"/>
        <w:ind w:left="1134"/>
        <w:rPr>
          <w:lang w:val="bs-Latn-BA"/>
        </w:rPr>
      </w:pPr>
      <w:r w:rsidRPr="009C3029">
        <w:rPr>
          <w:lang w:val="bs-Latn-BA"/>
        </w:rPr>
        <w:t xml:space="preserve">U slučaju sumnje o postojanju okolnosti navedenih u poglavlju 2.6.10.1 Praktičnog vodiča (PRAG) o situacijama isključenja iz tenderske procedure, Ugovorni organ će se obratiti nadležnim organima s ciljem provjere navedene dokumentacije i izjava datih u </w:t>
      </w:r>
      <w:r w:rsidRPr="009C3029">
        <w:rPr>
          <w:i/>
          <w:iCs/>
          <w:lang w:val="bs-Latn-BA"/>
        </w:rPr>
        <w:t>Deklaraciji</w:t>
      </w:r>
      <w:r w:rsidRPr="009C3029">
        <w:rPr>
          <w:lang w:val="bs-Latn-BA"/>
        </w:rPr>
        <w:t xml:space="preserve"> i </w:t>
      </w:r>
      <w:r w:rsidRPr="009C3029">
        <w:rPr>
          <w:i/>
          <w:iCs/>
          <w:lang w:val="bs-Latn-BA"/>
        </w:rPr>
        <w:t>Časnoj izjavi.</w:t>
      </w:r>
      <w:r w:rsidRPr="009C3029">
        <w:rPr>
          <w:lang w:val="bs-Latn-BA"/>
        </w:rPr>
        <w:t xml:space="preserve"> </w:t>
      </w:r>
    </w:p>
    <w:p w14:paraId="47DA0DBE" w14:textId="0AE69267" w:rsidR="009A4471" w:rsidRPr="009C3029" w:rsidRDefault="009A4471" w:rsidP="00F677FA">
      <w:pPr>
        <w:pBdr>
          <w:top w:val="single" w:sz="4" w:space="1" w:color="auto"/>
          <w:left w:val="single" w:sz="4" w:space="4" w:color="auto"/>
          <w:bottom w:val="single" w:sz="4" w:space="1" w:color="auto"/>
          <w:right w:val="single" w:sz="4" w:space="4" w:color="auto"/>
        </w:pBdr>
        <w:tabs>
          <w:tab w:val="left" w:pos="1701"/>
        </w:tabs>
        <w:spacing w:before="120"/>
        <w:ind w:left="1134"/>
        <w:rPr>
          <w:b/>
          <w:i/>
          <w:lang w:val="bs-Latn-BA"/>
        </w:rPr>
      </w:pPr>
      <w:r w:rsidRPr="009C3029">
        <w:rPr>
          <w:b/>
          <w:i/>
          <w:lang w:val="bs-Latn-BA"/>
        </w:rPr>
        <w:t>Napomena:</w:t>
      </w:r>
      <w:r w:rsidR="009C3029" w:rsidRPr="009C3029">
        <w:rPr>
          <w:b/>
          <w:i/>
          <w:lang w:val="bs-Latn-BA"/>
        </w:rPr>
        <w:t xml:space="preserve"> </w:t>
      </w:r>
      <w:r w:rsidRPr="009C3029">
        <w:rPr>
          <w:b/>
          <w:i/>
          <w:lang w:val="bs-Latn-BA"/>
        </w:rPr>
        <w:t>Ukoliko ponuđač gore navedene dokumente dostavi već u sklopu svoje ponude, biće oslobođen od obaveze naknadnog dostavljanja istih, u slučaju da bude izabran.</w:t>
      </w:r>
    </w:p>
    <w:p w14:paraId="5736605E" w14:textId="049778D4" w:rsidR="009C3029" w:rsidRPr="00F65EB2" w:rsidRDefault="009C3029" w:rsidP="009C3029">
      <w:pPr>
        <w:pStyle w:val="Heading4"/>
        <w:numPr>
          <w:ilvl w:val="0"/>
          <w:numId w:val="19"/>
        </w:numPr>
        <w:ind w:left="1276" w:hanging="567"/>
        <w:rPr>
          <w:b/>
          <w:lang w:val="bs-Latn-BA"/>
        </w:rPr>
      </w:pPr>
      <w:bookmarkStart w:id="46" w:name="_Toc181023273"/>
      <w:r w:rsidRPr="00F65EB2">
        <w:rPr>
          <w:b/>
          <w:lang w:val="bs-Latn-BA"/>
        </w:rPr>
        <w:t>Potpisane i ovjerene obrasce “DIO 3 – TEHNIČKE SPECIFIKACIJE”</w:t>
      </w:r>
      <w:r w:rsidR="00161820">
        <w:rPr>
          <w:b/>
          <w:lang w:val="bs-Latn-BA"/>
        </w:rPr>
        <w:t xml:space="preserve"> za jedan, nekoliko ili sve LOT-ove</w:t>
      </w:r>
      <w:r w:rsidRPr="00F65EB2">
        <w:rPr>
          <w:b/>
          <w:lang w:val="bs-Latn-BA"/>
        </w:rPr>
        <w:t>.</w:t>
      </w:r>
      <w:bookmarkEnd w:id="46"/>
    </w:p>
    <w:p w14:paraId="5C1BD036" w14:textId="44DB9BD0" w:rsidR="009C3029" w:rsidRPr="00704244" w:rsidRDefault="009C3029" w:rsidP="009C3029">
      <w:pPr>
        <w:pStyle w:val="Heading4"/>
        <w:numPr>
          <w:ilvl w:val="0"/>
          <w:numId w:val="19"/>
        </w:numPr>
        <w:ind w:left="1276" w:hanging="567"/>
        <w:rPr>
          <w:b/>
          <w:lang w:val="bs-Latn-BA"/>
        </w:rPr>
      </w:pPr>
      <w:bookmarkStart w:id="47" w:name="_Toc181023274"/>
      <w:r w:rsidRPr="00704244">
        <w:rPr>
          <w:b/>
          <w:lang w:val="bs-Latn-BA"/>
        </w:rPr>
        <w:t>Potpisan i ovjeren obra</w:t>
      </w:r>
      <w:r w:rsidR="00704244" w:rsidRPr="00704244">
        <w:rPr>
          <w:b/>
          <w:lang w:val="bs-Latn-BA"/>
        </w:rPr>
        <w:t>zac</w:t>
      </w:r>
      <w:r w:rsidRPr="00704244">
        <w:rPr>
          <w:b/>
          <w:lang w:val="bs-Latn-BA"/>
        </w:rPr>
        <w:t xml:space="preserve"> “DIO 5 – PROJEKTNA DOKUMENTACIJA S NACRTIMA”.</w:t>
      </w:r>
      <w:bookmarkEnd w:id="47"/>
    </w:p>
    <w:p w14:paraId="2425D969" w14:textId="621FA85F" w:rsidR="009A4F11" w:rsidRPr="00D37A4C" w:rsidRDefault="009A4F11" w:rsidP="009A4F11">
      <w:pPr>
        <w:pStyle w:val="Heading3"/>
        <w:numPr>
          <w:ilvl w:val="1"/>
          <w:numId w:val="13"/>
        </w:numPr>
        <w:rPr>
          <w:lang w:val="bs-Latn-BA"/>
        </w:rPr>
      </w:pPr>
      <w:bookmarkStart w:id="48" w:name="_Toc181023275"/>
      <w:r w:rsidRPr="00D37A4C">
        <w:rPr>
          <w:lang w:val="bs-Latn-BA"/>
        </w:rPr>
        <w:t>Kako bi ispunili uvjete za dodjelu ugovora, ponuđači moraju dokazati da ispunjavaju kriterije odabira. To moraju dostaviti ponuđači koristeći obrasce opisane u 12.1 gore i sve dodatne obrasce koje ponuđači možda žele koristiti.</w:t>
      </w:r>
      <w:bookmarkEnd w:id="48"/>
    </w:p>
    <w:p w14:paraId="5B125973" w14:textId="242572D7" w:rsidR="009A4F11" w:rsidRDefault="009A4F11" w:rsidP="009A4F11">
      <w:pPr>
        <w:pStyle w:val="Heading3"/>
        <w:ind w:left="993" w:firstLine="0"/>
        <w:rPr>
          <w:lang w:val="bs-Latn-BA"/>
        </w:rPr>
      </w:pPr>
      <w:bookmarkStart w:id="49" w:name="_Toc181023276"/>
      <w:r w:rsidRPr="00D37A4C">
        <w:rPr>
          <w:lang w:val="bs-Latn-BA"/>
        </w:rPr>
        <w:t>Ako ponudu podnosi konzorcij, osim ako nije navedeno, kriteriji odabira primjenjivat će se na konzorcij kao cjelinu.</w:t>
      </w:r>
      <w:bookmarkEnd w:id="49"/>
    </w:p>
    <w:p w14:paraId="4BB37A72" w14:textId="3F6D472C" w:rsidR="00161820" w:rsidRDefault="00161820" w:rsidP="00161820">
      <w:pPr>
        <w:rPr>
          <w:lang w:val="bs-Latn-BA"/>
        </w:rPr>
      </w:pPr>
    </w:p>
    <w:p w14:paraId="2D9A60DE" w14:textId="6B697643" w:rsidR="00BF2D8B" w:rsidRDefault="00BF2D8B" w:rsidP="00CA0932">
      <w:pPr>
        <w:pStyle w:val="Heading4"/>
        <w:numPr>
          <w:ilvl w:val="2"/>
          <w:numId w:val="13"/>
        </w:numPr>
        <w:rPr>
          <w:lang w:val="bs-Latn-BA"/>
        </w:rPr>
      </w:pPr>
      <w:bookmarkStart w:id="50" w:name="_Toc181023279"/>
      <w:r>
        <w:rPr>
          <w:lang w:val="bs-Latn-BA"/>
        </w:rPr>
        <w:t>Kriteriji odabira tendera podijeljenog na LOT-ove</w:t>
      </w:r>
    </w:p>
    <w:p w14:paraId="47EAE7B8" w14:textId="19C84F98" w:rsidR="00161820" w:rsidRDefault="00161820" w:rsidP="00161820">
      <w:pPr>
        <w:rPr>
          <w:lang w:val="bs-Latn-BA"/>
        </w:rPr>
      </w:pPr>
    </w:p>
    <w:p w14:paraId="34A23437" w14:textId="4DB9EC16" w:rsidR="00161820" w:rsidRDefault="00161820" w:rsidP="00161820">
      <w:pPr>
        <w:rPr>
          <w:lang w:val="bs-Latn-BA"/>
        </w:rPr>
      </w:pPr>
    </w:p>
    <w:p w14:paraId="70A2D41E" w14:textId="77777777" w:rsidR="00161820" w:rsidRPr="00161820" w:rsidRDefault="00161820" w:rsidP="00161820">
      <w:pPr>
        <w:rPr>
          <w:lang w:val="bs-Latn-BA"/>
        </w:rPr>
      </w:pPr>
    </w:p>
    <w:p w14:paraId="71C503FD" w14:textId="77777777" w:rsidR="00BF2D8B" w:rsidRPr="00FB3461" w:rsidRDefault="00BF2D8B" w:rsidP="00BF2D8B">
      <w:pPr>
        <w:pStyle w:val="Blockquote"/>
        <w:snapToGrid w:val="0"/>
        <w:spacing w:beforeAutospacing="1" w:afterAutospacing="1"/>
        <w:ind w:left="993" w:right="-48"/>
        <w:jc w:val="both"/>
        <w:rPr>
          <w:b/>
          <w:sz w:val="22"/>
          <w:szCs w:val="22"/>
          <w:u w:val="single"/>
          <w:lang w:val="bs-Latn-BA"/>
        </w:rPr>
      </w:pPr>
      <w:r w:rsidRPr="00413C74">
        <w:rPr>
          <w:b/>
          <w:sz w:val="22"/>
          <w:szCs w:val="22"/>
          <w:u w:val="single"/>
          <w:lang w:val="bs-Latn-BA"/>
        </w:rPr>
        <w:lastRenderedPageBreak/>
        <w:t>Kriteriji odabir</w:t>
      </w:r>
      <w:r>
        <w:rPr>
          <w:b/>
          <w:sz w:val="22"/>
          <w:szCs w:val="22"/>
          <w:u w:val="single"/>
          <w:lang w:val="bs-Latn-BA"/>
        </w:rPr>
        <w:t xml:space="preserve">a za </w:t>
      </w:r>
      <w:r w:rsidRPr="00663F01">
        <w:rPr>
          <w:b/>
          <w:i/>
          <w:sz w:val="22"/>
          <w:szCs w:val="22"/>
          <w:u w:val="single"/>
          <w:lang w:val="bs-Latn-BA"/>
        </w:rPr>
        <w:t>LOT 01- Građevinsko-zanatski radovi termo i zvučne izolacije</w:t>
      </w:r>
      <w:r w:rsidRPr="00413C74">
        <w:rPr>
          <w:b/>
          <w:sz w:val="22"/>
          <w:szCs w:val="22"/>
          <w:u w:val="single"/>
          <w:lang w:val="bs-Latn-BA"/>
        </w:rPr>
        <w:t xml:space="preserve"> su sljedeći:</w:t>
      </w:r>
    </w:p>
    <w:p w14:paraId="2E3700F7" w14:textId="77777777" w:rsidR="00BF2D8B" w:rsidRPr="00D5597E" w:rsidRDefault="00BF2D8B" w:rsidP="00BF2D8B">
      <w:pPr>
        <w:pStyle w:val="Blockquote"/>
        <w:snapToGrid w:val="0"/>
        <w:spacing w:beforeAutospacing="1" w:afterAutospacing="1"/>
        <w:ind w:left="273" w:right="-48" w:firstLine="720"/>
        <w:jc w:val="both"/>
        <w:rPr>
          <w:sz w:val="22"/>
          <w:szCs w:val="22"/>
          <w:lang w:val="bs-Latn-BA"/>
        </w:rPr>
      </w:pPr>
      <w:r w:rsidRPr="00D5597E">
        <w:rPr>
          <w:b/>
          <w:sz w:val="22"/>
          <w:szCs w:val="22"/>
          <w:lang w:val="bs-Latn-BA"/>
        </w:rPr>
        <w:t>- Ekonomski i finansijski kapacitet</w:t>
      </w:r>
    </w:p>
    <w:p w14:paraId="0F2CC78B" w14:textId="69EBB9D7" w:rsidR="00BF2D8B" w:rsidRDefault="00BF2D8B" w:rsidP="00BF2D8B">
      <w:pPr>
        <w:spacing w:beforeAutospacing="1" w:afterAutospacing="1"/>
        <w:ind w:left="993" w:right="-48"/>
        <w:rPr>
          <w:color w:val="000000"/>
          <w:lang w:val="bs-Latn-BA"/>
        </w:rPr>
      </w:pPr>
      <w:r w:rsidRPr="00413C74">
        <w:rPr>
          <w:lang w:val="bs-Latn-BA"/>
        </w:rPr>
        <w:t>Prosječni godišnji promet ponuđača za posljednje 3 finansijske godine mora iznositi najmanje</w:t>
      </w:r>
      <w:r>
        <w:rPr>
          <w:lang w:val="bs-Latn-BA"/>
        </w:rPr>
        <w:t xml:space="preserve"> </w:t>
      </w:r>
      <w:r w:rsidR="00162955">
        <w:rPr>
          <w:lang w:val="bs-Latn-BA"/>
        </w:rPr>
        <w:t>43</w:t>
      </w:r>
      <w:r>
        <w:rPr>
          <w:color w:val="000000"/>
          <w:lang w:val="bs-Latn-BA"/>
        </w:rPr>
        <w:t xml:space="preserve">0.000 BAM za LOT </w:t>
      </w:r>
      <w:r w:rsidRPr="00FB4240">
        <w:rPr>
          <w:color w:val="000000"/>
          <w:lang w:val="bs-Latn-BA"/>
        </w:rPr>
        <w:t xml:space="preserve">01 </w:t>
      </w:r>
      <w:bookmarkStart w:id="51" w:name="_Hlk190338703"/>
      <w:r w:rsidRPr="00FB4240">
        <w:rPr>
          <w:color w:val="000000"/>
          <w:lang w:val="bs-Latn-BA"/>
        </w:rPr>
        <w:t>- Građevinsko-zanatski radovi termo i zvučne izolacije</w:t>
      </w:r>
      <w:bookmarkEnd w:id="51"/>
      <w:r>
        <w:rPr>
          <w:color w:val="000000"/>
          <w:lang w:val="bs-Latn-BA"/>
        </w:rPr>
        <w:t xml:space="preserve">.  </w:t>
      </w:r>
    </w:p>
    <w:p w14:paraId="43EFE1BC" w14:textId="77777777" w:rsidR="00BF2D8B" w:rsidRPr="00D5597E" w:rsidRDefault="00BF2D8B" w:rsidP="00BF2D8B">
      <w:pPr>
        <w:spacing w:beforeAutospacing="1" w:afterAutospacing="1"/>
        <w:ind w:left="840" w:right="-48" w:firstLine="153"/>
        <w:rPr>
          <w:color w:val="000000"/>
          <w:lang w:val="bs-Latn-BA"/>
        </w:rPr>
      </w:pPr>
      <w:r w:rsidRPr="00D5597E">
        <w:rPr>
          <w:b/>
          <w:lang w:val="bs-Latn-BA"/>
        </w:rPr>
        <w:t>- Tehnički i profesionalni kapacitet ponuđača</w:t>
      </w:r>
    </w:p>
    <w:p w14:paraId="64B3B2A6" w14:textId="77777777" w:rsidR="00BF2D8B" w:rsidRDefault="00BF2D8B" w:rsidP="00BF2D8B">
      <w:pPr>
        <w:spacing w:before="120" w:after="0"/>
        <w:ind w:left="993"/>
        <w:rPr>
          <w:highlight w:val="yellow"/>
          <w:lang w:val="bs-Latn-BA"/>
        </w:rPr>
      </w:pPr>
      <w:r w:rsidRPr="00413C74">
        <w:rPr>
          <w:lang w:val="bs-Latn-BA"/>
        </w:rPr>
        <w:t xml:space="preserve">Ponuđač mora imati najmanje 1 uspješno završen ugovor za </w:t>
      </w:r>
      <w:proofErr w:type="spellStart"/>
      <w:r w:rsidRPr="00413C74">
        <w:rPr>
          <w:lang w:val="bs-Latn-BA"/>
        </w:rPr>
        <w:t>izvođenje</w:t>
      </w:r>
      <w:proofErr w:type="spellEnd"/>
      <w:r w:rsidRPr="00413C74">
        <w:rPr>
          <w:lang w:val="bs-Latn-BA"/>
        </w:rPr>
        <w:t xml:space="preserve"> radova čiji su karakter, obim i složenost slični i uporedivi sa radovima iz ovog tendera, i koji su završeni u proteklih 8 godina računajući od roka za </w:t>
      </w:r>
      <w:proofErr w:type="spellStart"/>
      <w:r w:rsidRPr="00413C74">
        <w:rPr>
          <w:lang w:val="bs-Latn-BA"/>
        </w:rPr>
        <w:t>podnošenje</w:t>
      </w:r>
      <w:proofErr w:type="spellEnd"/>
      <w:r w:rsidRPr="00413C74">
        <w:rPr>
          <w:lang w:val="bs-Latn-BA"/>
        </w:rPr>
        <w:t xml:space="preserve"> ponuda na ovaj tender.</w:t>
      </w:r>
      <w:r>
        <w:rPr>
          <w:lang w:val="bs-Latn-BA"/>
        </w:rPr>
        <w:t xml:space="preserve"> </w:t>
      </w:r>
    </w:p>
    <w:p w14:paraId="5CD983D6" w14:textId="77777777" w:rsidR="00BF2D8B" w:rsidRPr="008F21CE" w:rsidRDefault="00BF2D8B" w:rsidP="00BF2D8B">
      <w:pPr>
        <w:spacing w:before="240" w:after="0"/>
        <w:ind w:left="840" w:firstLine="153"/>
        <w:rPr>
          <w:lang w:val="bs-Latn-BA"/>
        </w:rPr>
      </w:pPr>
      <w:r w:rsidRPr="008F21CE">
        <w:rPr>
          <w:lang w:val="bs-Latn-BA"/>
        </w:rPr>
        <w:t>Što se tiče potrebne radne snage za realizaciju ugovora, ponuđač mora dokazati sljedeće:</w:t>
      </w:r>
    </w:p>
    <w:p w14:paraId="1FA39A69" w14:textId="77777777" w:rsidR="00BF2D8B" w:rsidRPr="008F21CE" w:rsidRDefault="00BF2D8B" w:rsidP="00BF2D8B">
      <w:pPr>
        <w:widowControl w:val="0"/>
        <w:numPr>
          <w:ilvl w:val="0"/>
          <w:numId w:val="25"/>
        </w:numPr>
        <w:spacing w:before="120" w:after="0"/>
        <w:ind w:left="426" w:firstLine="0"/>
        <w:rPr>
          <w:lang w:val="bs-Latn-BA"/>
        </w:rPr>
      </w:pPr>
      <w:r w:rsidRPr="008F21CE">
        <w:rPr>
          <w:lang w:val="bs-Latn-BA"/>
        </w:rPr>
        <w:t>Da u momentu dostavljanja svoje ponude ponuđač ima – kao ključno osoblje - angažovanog najmanje jednog inženjera građevinarstva ili arhitekture, što se dokazuje odgovarajućom dokumentacijom (ugovor o zaposlenju, relevantna dokumentacija iz porezne uprave, ugovorom o djelu, ugovorom o obavljanju privremenih i povremenih poslova, i sl.); i</w:t>
      </w:r>
    </w:p>
    <w:p w14:paraId="626776AC" w14:textId="77777777" w:rsidR="00BF2D8B" w:rsidRPr="008F21CE" w:rsidRDefault="00BF2D8B" w:rsidP="00BF2D8B">
      <w:pPr>
        <w:widowControl w:val="0"/>
        <w:numPr>
          <w:ilvl w:val="0"/>
          <w:numId w:val="25"/>
        </w:numPr>
        <w:spacing w:before="120" w:after="0"/>
        <w:ind w:left="426" w:firstLine="0"/>
        <w:rPr>
          <w:lang w:val="bs-Latn-BA"/>
        </w:rPr>
      </w:pPr>
      <w:r w:rsidRPr="008F21CE">
        <w:rPr>
          <w:lang w:val="bs-Latn-BA"/>
        </w:rPr>
        <w:t xml:space="preserve">Da će za realizaciju ugovora imati angažovan potreban broj radne snage sa odgovarajućim kvalifikacijama za kvalitetnu realizaciju zahtijevanih radova (poslovođe, fasaderi, itd.) što se dokazuje potpisanom i ovjerenom izjavom ponuđača </w:t>
      </w:r>
      <w:r w:rsidRPr="008F21CE">
        <w:rPr>
          <w:bCs/>
          <w:iCs/>
          <w:lang w:val="bs-Latn-BA"/>
        </w:rPr>
        <w:t xml:space="preserve">ili </w:t>
      </w:r>
      <w:r w:rsidRPr="008F21CE">
        <w:rPr>
          <w:lang w:val="bs-Latn-BA"/>
        </w:rPr>
        <w:t>Listom trenutno zaposlenog osoblja;</w:t>
      </w:r>
    </w:p>
    <w:p w14:paraId="36409E18" w14:textId="77777777" w:rsidR="00BF2D8B" w:rsidRPr="00FB3461" w:rsidRDefault="00BF2D8B" w:rsidP="003C4673">
      <w:pPr>
        <w:pStyle w:val="Blockquote"/>
        <w:snapToGrid w:val="0"/>
        <w:spacing w:beforeAutospacing="1" w:afterAutospacing="1"/>
        <w:ind w:left="0" w:right="-48" w:firstLine="426"/>
        <w:jc w:val="both"/>
        <w:rPr>
          <w:b/>
          <w:sz w:val="22"/>
          <w:szCs w:val="22"/>
          <w:u w:val="single"/>
          <w:lang w:val="bs-Latn-BA"/>
        </w:rPr>
      </w:pPr>
      <w:r w:rsidRPr="00413C74">
        <w:rPr>
          <w:b/>
          <w:sz w:val="22"/>
          <w:szCs w:val="22"/>
          <w:u w:val="single"/>
          <w:lang w:val="bs-Latn-BA"/>
        </w:rPr>
        <w:t>Kriteriji odabir</w:t>
      </w:r>
      <w:r>
        <w:rPr>
          <w:b/>
          <w:sz w:val="22"/>
          <w:szCs w:val="22"/>
          <w:u w:val="single"/>
          <w:lang w:val="bs-Latn-BA"/>
        </w:rPr>
        <w:t xml:space="preserve">a za </w:t>
      </w:r>
      <w:r w:rsidRPr="00663F01">
        <w:rPr>
          <w:b/>
          <w:i/>
          <w:sz w:val="22"/>
          <w:szCs w:val="22"/>
          <w:u w:val="single"/>
          <w:lang w:val="bs-Latn-BA"/>
        </w:rPr>
        <w:t>LOT 02 - Radovi na ugradnji vanjske i unutarnje stolarije</w:t>
      </w:r>
      <w:r w:rsidRPr="00413C74">
        <w:rPr>
          <w:b/>
          <w:sz w:val="22"/>
          <w:szCs w:val="22"/>
          <w:u w:val="single"/>
          <w:lang w:val="bs-Latn-BA"/>
        </w:rPr>
        <w:t xml:space="preserve"> su sljedeći:</w:t>
      </w:r>
    </w:p>
    <w:p w14:paraId="67FDD0FD" w14:textId="77777777" w:rsidR="00BF2D8B" w:rsidRPr="00D5597E" w:rsidRDefault="00BF2D8B" w:rsidP="003C4673">
      <w:pPr>
        <w:pStyle w:val="Blockquote"/>
        <w:snapToGrid w:val="0"/>
        <w:spacing w:beforeAutospacing="1" w:afterAutospacing="1"/>
        <w:ind w:left="0" w:right="-48" w:firstLine="426"/>
        <w:jc w:val="both"/>
        <w:rPr>
          <w:sz w:val="22"/>
          <w:szCs w:val="22"/>
          <w:lang w:val="bs-Latn-BA"/>
        </w:rPr>
      </w:pPr>
      <w:r w:rsidRPr="00D5597E">
        <w:rPr>
          <w:b/>
          <w:sz w:val="22"/>
          <w:szCs w:val="22"/>
          <w:lang w:val="bs-Latn-BA"/>
        </w:rPr>
        <w:t>- Ekonomski i finansijski kapacitet</w:t>
      </w:r>
    </w:p>
    <w:p w14:paraId="0F4764B0" w14:textId="745B1A24" w:rsidR="00BF2D8B" w:rsidRDefault="00BF2D8B" w:rsidP="00BF2D8B">
      <w:pPr>
        <w:spacing w:beforeAutospacing="1" w:afterAutospacing="1"/>
        <w:ind w:right="-48"/>
        <w:rPr>
          <w:color w:val="000000"/>
          <w:lang w:val="bs-Latn-BA"/>
        </w:rPr>
      </w:pPr>
      <w:r w:rsidRPr="00413C74">
        <w:rPr>
          <w:lang w:val="bs-Latn-BA"/>
        </w:rPr>
        <w:t>Prosječni godišnji promet ponuđača za posljednje 3 finansijske godine mora iznositi najmanje</w:t>
      </w:r>
      <w:r>
        <w:rPr>
          <w:lang w:val="bs-Latn-BA"/>
        </w:rPr>
        <w:t xml:space="preserve"> </w:t>
      </w:r>
      <w:r w:rsidR="00162955">
        <w:rPr>
          <w:lang w:val="bs-Latn-BA"/>
        </w:rPr>
        <w:t>17</w:t>
      </w:r>
      <w:r>
        <w:rPr>
          <w:color w:val="000000"/>
          <w:lang w:val="bs-Latn-BA"/>
        </w:rPr>
        <w:t>0.000 BAM za LOT</w:t>
      </w:r>
      <w:r w:rsidRPr="00FB4240">
        <w:rPr>
          <w:color w:val="000000"/>
          <w:lang w:val="bs-Latn-BA"/>
        </w:rPr>
        <w:t xml:space="preserve"> 02 - Radovi na ugradnji vanjske i unutarnje stolarije</w:t>
      </w:r>
      <w:r>
        <w:rPr>
          <w:color w:val="000000"/>
          <w:lang w:val="bs-Latn-BA"/>
        </w:rPr>
        <w:t xml:space="preserve">.  </w:t>
      </w:r>
    </w:p>
    <w:p w14:paraId="40EE6132" w14:textId="77777777" w:rsidR="00BF2D8B" w:rsidRPr="00D5597E" w:rsidRDefault="00BF2D8B" w:rsidP="00BF2D8B">
      <w:pPr>
        <w:spacing w:beforeAutospacing="1" w:afterAutospacing="1"/>
        <w:ind w:right="-48"/>
        <w:rPr>
          <w:color w:val="000000"/>
          <w:lang w:val="bs-Latn-BA"/>
        </w:rPr>
      </w:pPr>
      <w:r w:rsidRPr="00D5597E">
        <w:rPr>
          <w:b/>
          <w:lang w:val="bs-Latn-BA"/>
        </w:rPr>
        <w:t>- Tehnički i profesionalni kapacitet ponuđača</w:t>
      </w:r>
    </w:p>
    <w:p w14:paraId="141389EB" w14:textId="77777777" w:rsidR="00BF2D8B" w:rsidRDefault="00BF2D8B" w:rsidP="00BF2D8B">
      <w:pPr>
        <w:spacing w:before="120" w:after="0"/>
        <w:rPr>
          <w:highlight w:val="yellow"/>
          <w:lang w:val="bs-Latn-BA"/>
        </w:rPr>
      </w:pPr>
      <w:r w:rsidRPr="00413C74">
        <w:rPr>
          <w:lang w:val="bs-Latn-BA"/>
        </w:rPr>
        <w:t xml:space="preserve">Ponuđač mora imati najmanje 1 uspješno završen ugovor za </w:t>
      </w:r>
      <w:proofErr w:type="spellStart"/>
      <w:r w:rsidRPr="00413C74">
        <w:rPr>
          <w:lang w:val="bs-Latn-BA"/>
        </w:rPr>
        <w:t>izvođenje</w:t>
      </w:r>
      <w:proofErr w:type="spellEnd"/>
      <w:r w:rsidRPr="00413C74">
        <w:rPr>
          <w:lang w:val="bs-Latn-BA"/>
        </w:rPr>
        <w:t xml:space="preserve"> radova čiji su karakter, obim i složenost slični i uporedivi sa radovima iz ovog tendera, i koji su završeni u proteklih 8 godina računajući od roka za </w:t>
      </w:r>
      <w:proofErr w:type="spellStart"/>
      <w:r w:rsidRPr="00413C74">
        <w:rPr>
          <w:lang w:val="bs-Latn-BA"/>
        </w:rPr>
        <w:t>podnošenje</w:t>
      </w:r>
      <w:proofErr w:type="spellEnd"/>
      <w:r w:rsidRPr="00413C74">
        <w:rPr>
          <w:lang w:val="bs-Latn-BA"/>
        </w:rPr>
        <w:t xml:space="preserve"> ponuda na ovaj tender.</w:t>
      </w:r>
      <w:r>
        <w:rPr>
          <w:lang w:val="bs-Latn-BA"/>
        </w:rPr>
        <w:t xml:space="preserve"> </w:t>
      </w:r>
    </w:p>
    <w:p w14:paraId="4C9EAC2D" w14:textId="77777777" w:rsidR="00BF2D8B" w:rsidRPr="00E941F4" w:rsidRDefault="00BF2D8B" w:rsidP="00BF2D8B">
      <w:pPr>
        <w:spacing w:before="240" w:after="0"/>
        <w:rPr>
          <w:lang w:val="bs-Latn-BA"/>
        </w:rPr>
      </w:pPr>
      <w:r w:rsidRPr="008F21CE">
        <w:rPr>
          <w:lang w:val="bs-Latn-BA"/>
        </w:rPr>
        <w:t xml:space="preserve">Što se tiče potrebne radne snage za realizaciju ugovora, ponuđač mora dokazati </w:t>
      </w:r>
      <w:r>
        <w:rPr>
          <w:lang w:val="bs-Latn-BA"/>
        </w:rPr>
        <w:t>d</w:t>
      </w:r>
      <w:r w:rsidRPr="00E941F4">
        <w:rPr>
          <w:lang w:val="bs-Latn-BA"/>
        </w:rPr>
        <w:t xml:space="preserve">a će za realizaciju ugovora imati angažovan potreban broj radne snage sa odgovarajućim kvalifikacijama za kvalitetnu realizaciju zahtijevanih radova (poslovođe, monteri stolarije, itd.) što se dokazuje potpisanom i ovjerenom izjavom ponuđača </w:t>
      </w:r>
      <w:r w:rsidRPr="00E941F4">
        <w:rPr>
          <w:bCs/>
          <w:iCs/>
          <w:lang w:val="bs-Latn-BA"/>
        </w:rPr>
        <w:t xml:space="preserve">ili </w:t>
      </w:r>
      <w:r w:rsidRPr="00E941F4">
        <w:rPr>
          <w:lang w:val="bs-Latn-BA"/>
        </w:rPr>
        <w:t>Listom trenutno zaposlenog osoblja;</w:t>
      </w:r>
    </w:p>
    <w:p w14:paraId="7E400FD6" w14:textId="77777777" w:rsidR="00BF2D8B" w:rsidRPr="00FB3461" w:rsidRDefault="00BF2D8B" w:rsidP="003C4673">
      <w:pPr>
        <w:pStyle w:val="Blockquote"/>
        <w:snapToGrid w:val="0"/>
        <w:spacing w:beforeAutospacing="1" w:afterAutospacing="1"/>
        <w:ind w:left="567" w:right="-48"/>
        <w:jc w:val="both"/>
        <w:rPr>
          <w:b/>
          <w:sz w:val="22"/>
          <w:szCs w:val="22"/>
          <w:u w:val="single"/>
          <w:lang w:val="bs-Latn-BA"/>
        </w:rPr>
      </w:pPr>
      <w:r w:rsidRPr="00413C74">
        <w:rPr>
          <w:b/>
          <w:sz w:val="22"/>
          <w:szCs w:val="22"/>
          <w:u w:val="single"/>
          <w:lang w:val="bs-Latn-BA"/>
        </w:rPr>
        <w:t>Kriteriji odabir</w:t>
      </w:r>
      <w:r>
        <w:rPr>
          <w:b/>
          <w:sz w:val="22"/>
          <w:szCs w:val="22"/>
          <w:u w:val="single"/>
          <w:lang w:val="bs-Latn-BA"/>
        </w:rPr>
        <w:t xml:space="preserve">a za </w:t>
      </w:r>
      <w:r w:rsidRPr="00663F01">
        <w:rPr>
          <w:b/>
          <w:i/>
          <w:sz w:val="22"/>
          <w:szCs w:val="22"/>
          <w:u w:val="single"/>
          <w:lang w:val="bs-Latn-BA"/>
        </w:rPr>
        <w:t xml:space="preserve">LOT 03 - </w:t>
      </w:r>
      <w:proofErr w:type="spellStart"/>
      <w:r w:rsidRPr="00663F01">
        <w:rPr>
          <w:b/>
          <w:i/>
          <w:sz w:val="22"/>
          <w:szCs w:val="22"/>
          <w:u w:val="single"/>
          <w:lang w:val="bs-Latn-BA"/>
        </w:rPr>
        <w:t>Izvođenje</w:t>
      </w:r>
      <w:proofErr w:type="spellEnd"/>
      <w:r w:rsidRPr="00663F01">
        <w:rPr>
          <w:b/>
          <w:i/>
          <w:sz w:val="22"/>
          <w:szCs w:val="22"/>
          <w:u w:val="single"/>
          <w:lang w:val="bs-Latn-BA"/>
        </w:rPr>
        <w:t xml:space="preserve"> vodovodnih, kanalizacionih i sanitarnih instalacija</w:t>
      </w:r>
      <w:r w:rsidRPr="00413C74">
        <w:rPr>
          <w:b/>
          <w:sz w:val="22"/>
          <w:szCs w:val="22"/>
          <w:u w:val="single"/>
          <w:lang w:val="bs-Latn-BA"/>
        </w:rPr>
        <w:t xml:space="preserve"> su sljedeći:</w:t>
      </w:r>
    </w:p>
    <w:p w14:paraId="7AAC8E9B" w14:textId="77777777" w:rsidR="00BF2D8B" w:rsidRPr="00D5597E" w:rsidRDefault="00BF2D8B" w:rsidP="003C4673">
      <w:pPr>
        <w:pStyle w:val="Blockquote"/>
        <w:snapToGrid w:val="0"/>
        <w:spacing w:beforeAutospacing="1" w:afterAutospacing="1"/>
        <w:ind w:left="0" w:right="-48" w:firstLine="567"/>
        <w:jc w:val="both"/>
        <w:rPr>
          <w:sz w:val="22"/>
          <w:szCs w:val="22"/>
          <w:lang w:val="bs-Latn-BA"/>
        </w:rPr>
      </w:pPr>
      <w:r w:rsidRPr="00D5597E">
        <w:rPr>
          <w:b/>
          <w:sz w:val="22"/>
          <w:szCs w:val="22"/>
          <w:lang w:val="bs-Latn-BA"/>
        </w:rPr>
        <w:t>- Ekonomski i finansijski kapacitet</w:t>
      </w:r>
    </w:p>
    <w:p w14:paraId="48E7D8E7" w14:textId="12400163" w:rsidR="00BF2D8B" w:rsidRDefault="00BF2D8B" w:rsidP="00BF2D8B">
      <w:pPr>
        <w:spacing w:beforeAutospacing="1" w:afterAutospacing="1"/>
        <w:ind w:right="-48"/>
        <w:rPr>
          <w:color w:val="000000"/>
          <w:lang w:val="bs-Latn-BA"/>
        </w:rPr>
      </w:pPr>
      <w:r w:rsidRPr="00413C74">
        <w:rPr>
          <w:lang w:val="bs-Latn-BA"/>
        </w:rPr>
        <w:t>Prosječni godišnji promet ponuđača za posljednje 3 finansijske godine mora iznositi najmanje</w:t>
      </w:r>
      <w:r>
        <w:rPr>
          <w:lang w:val="bs-Latn-BA"/>
        </w:rPr>
        <w:t xml:space="preserve"> </w:t>
      </w:r>
      <w:r w:rsidR="00162955">
        <w:rPr>
          <w:lang w:val="bs-Latn-BA"/>
        </w:rPr>
        <w:t>80</w:t>
      </w:r>
      <w:r>
        <w:rPr>
          <w:color w:val="000000"/>
          <w:lang w:val="bs-Latn-BA"/>
        </w:rPr>
        <w:t xml:space="preserve">.000 BAM za LOT </w:t>
      </w:r>
      <w:r w:rsidRPr="00FB4240">
        <w:rPr>
          <w:color w:val="000000"/>
          <w:lang w:val="bs-Latn-BA"/>
        </w:rPr>
        <w:t xml:space="preserve">03 - </w:t>
      </w:r>
      <w:proofErr w:type="spellStart"/>
      <w:r w:rsidRPr="00FB4240">
        <w:rPr>
          <w:color w:val="000000"/>
          <w:lang w:val="bs-Latn-BA"/>
        </w:rPr>
        <w:t>Izvođenje</w:t>
      </w:r>
      <w:proofErr w:type="spellEnd"/>
      <w:r w:rsidRPr="00FB4240">
        <w:rPr>
          <w:color w:val="000000"/>
          <w:lang w:val="bs-Latn-BA"/>
        </w:rPr>
        <w:t xml:space="preserve"> vodovodnih, kanalizacionih i sanitarnih instalacija</w:t>
      </w:r>
      <w:r>
        <w:rPr>
          <w:color w:val="000000"/>
          <w:lang w:val="bs-Latn-BA"/>
        </w:rPr>
        <w:t xml:space="preserve">.  </w:t>
      </w:r>
    </w:p>
    <w:p w14:paraId="0178F4DB" w14:textId="77777777" w:rsidR="00BF2D8B" w:rsidRPr="00D5597E" w:rsidRDefault="00BF2D8B" w:rsidP="00BF2D8B">
      <w:pPr>
        <w:spacing w:beforeAutospacing="1" w:afterAutospacing="1"/>
        <w:ind w:right="-48"/>
        <w:rPr>
          <w:color w:val="000000"/>
          <w:lang w:val="bs-Latn-BA"/>
        </w:rPr>
      </w:pPr>
      <w:r w:rsidRPr="00D5597E">
        <w:rPr>
          <w:b/>
          <w:lang w:val="bs-Latn-BA"/>
        </w:rPr>
        <w:t>- Tehnički i profesionalni kapacitet ponuđača</w:t>
      </w:r>
    </w:p>
    <w:p w14:paraId="18562E5B" w14:textId="77777777" w:rsidR="00BF2D8B" w:rsidRDefault="00BF2D8B" w:rsidP="00BF2D8B">
      <w:pPr>
        <w:spacing w:before="120" w:after="0"/>
        <w:rPr>
          <w:lang w:val="bs-Latn-BA"/>
        </w:rPr>
      </w:pPr>
      <w:r w:rsidRPr="00413C74">
        <w:rPr>
          <w:lang w:val="bs-Latn-BA"/>
        </w:rPr>
        <w:lastRenderedPageBreak/>
        <w:t xml:space="preserve">Ponuđač mora imati najmanje 1 uspješno završen ugovor za </w:t>
      </w:r>
      <w:proofErr w:type="spellStart"/>
      <w:r w:rsidRPr="00413C74">
        <w:rPr>
          <w:lang w:val="bs-Latn-BA"/>
        </w:rPr>
        <w:t>izvođenje</w:t>
      </w:r>
      <w:proofErr w:type="spellEnd"/>
      <w:r w:rsidRPr="00413C74">
        <w:rPr>
          <w:lang w:val="bs-Latn-BA"/>
        </w:rPr>
        <w:t xml:space="preserve"> radova čiji su karakter, obim i složenost slični i uporedivi sa radovima iz ovog tendera, i koji su završeni u proteklih 8 godina računajući od roka za </w:t>
      </w:r>
      <w:proofErr w:type="spellStart"/>
      <w:r w:rsidRPr="00413C74">
        <w:rPr>
          <w:lang w:val="bs-Latn-BA"/>
        </w:rPr>
        <w:t>podnošenje</w:t>
      </w:r>
      <w:proofErr w:type="spellEnd"/>
      <w:r w:rsidRPr="00413C74">
        <w:rPr>
          <w:lang w:val="bs-Latn-BA"/>
        </w:rPr>
        <w:t xml:space="preserve"> ponuda na ovaj tender.</w:t>
      </w:r>
      <w:r>
        <w:rPr>
          <w:lang w:val="bs-Latn-BA"/>
        </w:rPr>
        <w:t xml:space="preserve"> </w:t>
      </w:r>
    </w:p>
    <w:p w14:paraId="3D3D26C3" w14:textId="77777777" w:rsidR="00BF2D8B" w:rsidRPr="00E941F4" w:rsidRDefault="00BF2D8B" w:rsidP="00BF2D8B">
      <w:pPr>
        <w:spacing w:before="240" w:after="0"/>
        <w:rPr>
          <w:lang w:val="bs-Latn-BA"/>
        </w:rPr>
      </w:pPr>
      <w:r w:rsidRPr="008F21CE">
        <w:rPr>
          <w:lang w:val="bs-Latn-BA"/>
        </w:rPr>
        <w:t xml:space="preserve">Što se tiče potrebne radne snage za realizaciju ugovora, ponuđač mora dokazati </w:t>
      </w:r>
      <w:r>
        <w:rPr>
          <w:lang w:val="bs-Latn-BA"/>
        </w:rPr>
        <w:t>d</w:t>
      </w:r>
      <w:r w:rsidRPr="00E941F4">
        <w:rPr>
          <w:lang w:val="bs-Latn-BA"/>
        </w:rPr>
        <w:t xml:space="preserve">a će za realizaciju ugovora imati angažovan potreban broj radne snage sa odgovarajućim kvalifikacijama za kvalitetnu realizaciju zahtijevanih radova (poslovođe, </w:t>
      </w:r>
      <w:r>
        <w:rPr>
          <w:lang w:val="bs-Latn-BA"/>
        </w:rPr>
        <w:t>vodoinstalateri</w:t>
      </w:r>
      <w:r w:rsidRPr="00E941F4">
        <w:rPr>
          <w:lang w:val="bs-Latn-BA"/>
        </w:rPr>
        <w:t xml:space="preserve">, itd.) što se dokazuje potpisanom i ovjerenom izjavom ponuđača </w:t>
      </w:r>
      <w:r w:rsidRPr="00E941F4">
        <w:rPr>
          <w:bCs/>
          <w:iCs/>
          <w:lang w:val="bs-Latn-BA"/>
        </w:rPr>
        <w:t xml:space="preserve">ili </w:t>
      </w:r>
      <w:r w:rsidRPr="00E941F4">
        <w:rPr>
          <w:lang w:val="bs-Latn-BA"/>
        </w:rPr>
        <w:t>Listom trenutno zaposlenog osoblja</w:t>
      </w:r>
      <w:r>
        <w:rPr>
          <w:lang w:val="bs-Latn-BA"/>
        </w:rPr>
        <w:t>.</w:t>
      </w:r>
    </w:p>
    <w:p w14:paraId="6E04D3AD" w14:textId="77777777" w:rsidR="00BF2D8B" w:rsidRPr="00FB3461" w:rsidRDefault="00BF2D8B" w:rsidP="003C4673">
      <w:pPr>
        <w:pStyle w:val="Blockquote"/>
        <w:snapToGrid w:val="0"/>
        <w:spacing w:beforeAutospacing="1" w:afterAutospacing="1"/>
        <w:ind w:left="567" w:right="-48"/>
        <w:jc w:val="both"/>
        <w:rPr>
          <w:b/>
          <w:sz w:val="22"/>
          <w:szCs w:val="22"/>
          <w:u w:val="single"/>
          <w:lang w:val="bs-Latn-BA"/>
        </w:rPr>
      </w:pPr>
      <w:r w:rsidRPr="00413C74">
        <w:rPr>
          <w:b/>
          <w:sz w:val="22"/>
          <w:szCs w:val="22"/>
          <w:u w:val="single"/>
          <w:lang w:val="bs-Latn-BA"/>
        </w:rPr>
        <w:t>Kriteriji odabir</w:t>
      </w:r>
      <w:r>
        <w:rPr>
          <w:b/>
          <w:sz w:val="22"/>
          <w:szCs w:val="22"/>
          <w:u w:val="single"/>
          <w:lang w:val="bs-Latn-BA"/>
        </w:rPr>
        <w:t xml:space="preserve">a za </w:t>
      </w:r>
      <w:r w:rsidRPr="00663F01">
        <w:rPr>
          <w:b/>
          <w:i/>
          <w:sz w:val="22"/>
          <w:szCs w:val="22"/>
          <w:u w:val="single"/>
          <w:lang w:val="bs-Latn-BA"/>
        </w:rPr>
        <w:t xml:space="preserve">LOT 04 - </w:t>
      </w:r>
      <w:proofErr w:type="spellStart"/>
      <w:r w:rsidRPr="00663F01">
        <w:rPr>
          <w:b/>
          <w:i/>
          <w:sz w:val="22"/>
          <w:szCs w:val="22"/>
          <w:u w:val="single"/>
          <w:lang w:val="bs-Latn-BA"/>
        </w:rPr>
        <w:t>Izvođenje</w:t>
      </w:r>
      <w:proofErr w:type="spellEnd"/>
      <w:r w:rsidRPr="00663F01">
        <w:rPr>
          <w:b/>
          <w:i/>
          <w:sz w:val="22"/>
          <w:szCs w:val="22"/>
          <w:u w:val="single"/>
          <w:lang w:val="bs-Latn-BA"/>
        </w:rPr>
        <w:t xml:space="preserve"> </w:t>
      </w:r>
      <w:proofErr w:type="spellStart"/>
      <w:r w:rsidRPr="00663F01">
        <w:rPr>
          <w:b/>
          <w:i/>
          <w:sz w:val="22"/>
          <w:szCs w:val="22"/>
          <w:u w:val="single"/>
          <w:lang w:val="bs-Latn-BA"/>
        </w:rPr>
        <w:t>elektroinstalacionih</w:t>
      </w:r>
      <w:proofErr w:type="spellEnd"/>
      <w:r w:rsidRPr="00663F01">
        <w:rPr>
          <w:b/>
          <w:i/>
          <w:sz w:val="22"/>
          <w:szCs w:val="22"/>
          <w:u w:val="single"/>
          <w:lang w:val="bs-Latn-BA"/>
        </w:rPr>
        <w:t>, sigurnosnih i mrežnih sistema</w:t>
      </w:r>
      <w:r w:rsidRPr="00413C74">
        <w:rPr>
          <w:b/>
          <w:sz w:val="22"/>
          <w:szCs w:val="22"/>
          <w:u w:val="single"/>
          <w:lang w:val="bs-Latn-BA"/>
        </w:rPr>
        <w:t xml:space="preserve"> su sljedeći:</w:t>
      </w:r>
    </w:p>
    <w:p w14:paraId="4A398B48" w14:textId="77777777" w:rsidR="00BF2D8B" w:rsidRPr="00D5597E" w:rsidRDefault="00BF2D8B" w:rsidP="003C4673">
      <w:pPr>
        <w:pStyle w:val="Blockquote"/>
        <w:snapToGrid w:val="0"/>
        <w:spacing w:beforeAutospacing="1" w:afterAutospacing="1"/>
        <w:ind w:left="0" w:right="-48" w:firstLine="567"/>
        <w:jc w:val="both"/>
        <w:rPr>
          <w:sz w:val="22"/>
          <w:szCs w:val="22"/>
          <w:lang w:val="bs-Latn-BA"/>
        </w:rPr>
      </w:pPr>
      <w:r w:rsidRPr="00D5597E">
        <w:rPr>
          <w:b/>
          <w:sz w:val="22"/>
          <w:szCs w:val="22"/>
          <w:lang w:val="bs-Latn-BA"/>
        </w:rPr>
        <w:t>- Ekonomski i finansijski kapacitet</w:t>
      </w:r>
    </w:p>
    <w:p w14:paraId="1CA137AE" w14:textId="610D30B8" w:rsidR="00BF2D8B" w:rsidRDefault="00BF2D8B" w:rsidP="00BF2D8B">
      <w:pPr>
        <w:spacing w:beforeAutospacing="1" w:afterAutospacing="1"/>
        <w:ind w:right="-48"/>
        <w:rPr>
          <w:color w:val="000000"/>
          <w:lang w:val="bs-Latn-BA"/>
        </w:rPr>
      </w:pPr>
      <w:r w:rsidRPr="00413C74">
        <w:rPr>
          <w:lang w:val="bs-Latn-BA"/>
        </w:rPr>
        <w:t>Prosječni godišnji promet ponuđača za posljednje 3 finansijske godine mora iznositi najmanje</w:t>
      </w:r>
      <w:r>
        <w:rPr>
          <w:lang w:val="bs-Latn-BA"/>
        </w:rPr>
        <w:t xml:space="preserve"> </w:t>
      </w:r>
      <w:r>
        <w:rPr>
          <w:color w:val="000000"/>
          <w:lang w:val="bs-Latn-BA"/>
        </w:rPr>
        <w:t>1</w:t>
      </w:r>
      <w:r w:rsidR="00162955">
        <w:rPr>
          <w:color w:val="000000"/>
          <w:lang w:val="bs-Latn-BA"/>
        </w:rPr>
        <w:t>0</w:t>
      </w:r>
      <w:r>
        <w:rPr>
          <w:color w:val="000000"/>
          <w:lang w:val="bs-Latn-BA"/>
        </w:rPr>
        <w:t>0.000 BAM za LOT</w:t>
      </w:r>
      <w:r w:rsidRPr="00FB4240">
        <w:rPr>
          <w:color w:val="000000"/>
          <w:lang w:val="bs-Latn-BA"/>
        </w:rPr>
        <w:t xml:space="preserve"> 04 - </w:t>
      </w:r>
      <w:proofErr w:type="spellStart"/>
      <w:r w:rsidRPr="00FB4240">
        <w:t>Izvođenje</w:t>
      </w:r>
      <w:proofErr w:type="spellEnd"/>
      <w:r w:rsidRPr="00FB4240">
        <w:t xml:space="preserve"> </w:t>
      </w:r>
      <w:proofErr w:type="spellStart"/>
      <w:r w:rsidRPr="00FB4240">
        <w:t>elektroinstalacionih</w:t>
      </w:r>
      <w:proofErr w:type="spellEnd"/>
      <w:r w:rsidRPr="00FB4240">
        <w:t xml:space="preserve">, </w:t>
      </w:r>
      <w:proofErr w:type="spellStart"/>
      <w:r w:rsidRPr="00FB4240">
        <w:t>sigurnosnih</w:t>
      </w:r>
      <w:proofErr w:type="spellEnd"/>
      <w:r w:rsidRPr="00FB4240">
        <w:t xml:space="preserve"> </w:t>
      </w:r>
      <w:proofErr w:type="spellStart"/>
      <w:r w:rsidRPr="00FB4240">
        <w:t>i</w:t>
      </w:r>
      <w:proofErr w:type="spellEnd"/>
      <w:r w:rsidRPr="00FB4240">
        <w:t xml:space="preserve"> mrežnih </w:t>
      </w:r>
      <w:proofErr w:type="spellStart"/>
      <w:r w:rsidRPr="00FB4240">
        <w:t>sistema</w:t>
      </w:r>
      <w:proofErr w:type="spellEnd"/>
      <w:r>
        <w:rPr>
          <w:color w:val="000000"/>
          <w:lang w:val="bs-Latn-BA"/>
        </w:rPr>
        <w:t xml:space="preserve">.  </w:t>
      </w:r>
    </w:p>
    <w:p w14:paraId="6FE1BE9D" w14:textId="77777777" w:rsidR="00BF2D8B" w:rsidRPr="00D5597E" w:rsidRDefault="00BF2D8B" w:rsidP="00BF2D8B">
      <w:pPr>
        <w:spacing w:beforeAutospacing="1" w:afterAutospacing="1"/>
        <w:ind w:right="-48"/>
        <w:rPr>
          <w:color w:val="000000"/>
          <w:lang w:val="bs-Latn-BA"/>
        </w:rPr>
      </w:pPr>
      <w:r w:rsidRPr="00D5597E">
        <w:rPr>
          <w:b/>
          <w:lang w:val="bs-Latn-BA"/>
        </w:rPr>
        <w:t>- Tehnički i profesionalni kapacitet ponuđača</w:t>
      </w:r>
    </w:p>
    <w:p w14:paraId="425A73E9" w14:textId="77777777" w:rsidR="00BF2D8B" w:rsidRDefault="00BF2D8B" w:rsidP="00BF2D8B">
      <w:pPr>
        <w:spacing w:before="120" w:after="0"/>
        <w:rPr>
          <w:lang w:val="bs-Latn-BA"/>
        </w:rPr>
      </w:pPr>
      <w:r w:rsidRPr="00413C74">
        <w:rPr>
          <w:lang w:val="bs-Latn-BA"/>
        </w:rPr>
        <w:t xml:space="preserve">Ponuđač mora imati najmanje 1 uspješno završen ugovor za </w:t>
      </w:r>
      <w:proofErr w:type="spellStart"/>
      <w:r w:rsidRPr="00413C74">
        <w:rPr>
          <w:lang w:val="bs-Latn-BA"/>
        </w:rPr>
        <w:t>izvođenje</w:t>
      </w:r>
      <w:proofErr w:type="spellEnd"/>
      <w:r w:rsidRPr="00413C74">
        <w:rPr>
          <w:lang w:val="bs-Latn-BA"/>
        </w:rPr>
        <w:t xml:space="preserve"> radova čiji su karakter, obim i složenost slični i uporedivi sa radovima iz ovog tendera, i koji su završeni u proteklih 8 godina računajući od roka za </w:t>
      </w:r>
      <w:proofErr w:type="spellStart"/>
      <w:r w:rsidRPr="00413C74">
        <w:rPr>
          <w:lang w:val="bs-Latn-BA"/>
        </w:rPr>
        <w:t>podnošenje</w:t>
      </w:r>
      <w:proofErr w:type="spellEnd"/>
      <w:r w:rsidRPr="00413C74">
        <w:rPr>
          <w:lang w:val="bs-Latn-BA"/>
        </w:rPr>
        <w:t xml:space="preserve"> ponuda na ovaj tender.</w:t>
      </w:r>
      <w:r>
        <w:rPr>
          <w:lang w:val="bs-Latn-BA"/>
        </w:rPr>
        <w:t xml:space="preserve"> </w:t>
      </w:r>
    </w:p>
    <w:p w14:paraId="231D9A9F" w14:textId="77777777" w:rsidR="00BF2D8B" w:rsidRPr="00E941F4" w:rsidRDefault="00BF2D8B" w:rsidP="00BF2D8B">
      <w:pPr>
        <w:spacing w:before="240" w:after="0"/>
        <w:rPr>
          <w:lang w:val="bs-Latn-BA"/>
        </w:rPr>
      </w:pPr>
      <w:r w:rsidRPr="008F21CE">
        <w:rPr>
          <w:lang w:val="bs-Latn-BA"/>
        </w:rPr>
        <w:t xml:space="preserve">Što se tiče potrebne radne snage za realizaciju ugovora, ponuđač mora dokazati </w:t>
      </w:r>
      <w:r>
        <w:rPr>
          <w:lang w:val="bs-Latn-BA"/>
        </w:rPr>
        <w:t>d</w:t>
      </w:r>
      <w:r w:rsidRPr="00E941F4">
        <w:rPr>
          <w:lang w:val="bs-Latn-BA"/>
        </w:rPr>
        <w:t xml:space="preserve">a će za realizaciju ugovora imati angažovan potreban broj radne snage sa odgovarajućim kvalifikacijama za kvalitetnu realizaciju zahtijevanih radova (poslovođe, </w:t>
      </w:r>
      <w:r>
        <w:rPr>
          <w:lang w:val="bs-Latn-BA"/>
        </w:rPr>
        <w:t>elektroinstalateri</w:t>
      </w:r>
      <w:r w:rsidRPr="00E941F4">
        <w:rPr>
          <w:lang w:val="bs-Latn-BA"/>
        </w:rPr>
        <w:t xml:space="preserve">, itd.) što se dokazuje potpisanom i ovjerenom izjavom ponuđača </w:t>
      </w:r>
      <w:r w:rsidRPr="00E941F4">
        <w:rPr>
          <w:bCs/>
          <w:iCs/>
          <w:lang w:val="bs-Latn-BA"/>
        </w:rPr>
        <w:t xml:space="preserve">ili </w:t>
      </w:r>
      <w:r w:rsidRPr="00E941F4">
        <w:rPr>
          <w:lang w:val="bs-Latn-BA"/>
        </w:rPr>
        <w:t>Listom trenutno zaposlenog osoblja</w:t>
      </w:r>
      <w:r>
        <w:rPr>
          <w:lang w:val="bs-Latn-BA"/>
        </w:rPr>
        <w:t>.</w:t>
      </w:r>
    </w:p>
    <w:p w14:paraId="41C18B98" w14:textId="77777777" w:rsidR="00BF2D8B" w:rsidRPr="00FB3461" w:rsidRDefault="00BF2D8B" w:rsidP="003C4673">
      <w:pPr>
        <w:pStyle w:val="Blockquote"/>
        <w:snapToGrid w:val="0"/>
        <w:spacing w:beforeAutospacing="1" w:afterAutospacing="1"/>
        <w:ind w:left="0" w:right="-48" w:firstLine="567"/>
        <w:jc w:val="both"/>
        <w:rPr>
          <w:b/>
          <w:sz w:val="22"/>
          <w:szCs w:val="22"/>
          <w:u w:val="single"/>
          <w:lang w:val="bs-Latn-BA"/>
        </w:rPr>
      </w:pPr>
      <w:r w:rsidRPr="00413C74">
        <w:rPr>
          <w:b/>
          <w:sz w:val="22"/>
          <w:szCs w:val="22"/>
          <w:u w:val="single"/>
          <w:lang w:val="bs-Latn-BA"/>
        </w:rPr>
        <w:t>Kriteriji odabir</w:t>
      </w:r>
      <w:r>
        <w:rPr>
          <w:b/>
          <w:sz w:val="22"/>
          <w:szCs w:val="22"/>
          <w:u w:val="single"/>
          <w:lang w:val="bs-Latn-BA"/>
        </w:rPr>
        <w:t xml:space="preserve">a za </w:t>
      </w:r>
      <w:r w:rsidRPr="00663F01">
        <w:rPr>
          <w:b/>
          <w:i/>
          <w:sz w:val="22"/>
          <w:szCs w:val="22"/>
          <w:u w:val="single"/>
          <w:lang w:val="bs-Latn-BA"/>
        </w:rPr>
        <w:t xml:space="preserve">LOT 05 - </w:t>
      </w:r>
      <w:proofErr w:type="spellStart"/>
      <w:r w:rsidRPr="00663F01">
        <w:rPr>
          <w:b/>
          <w:i/>
          <w:sz w:val="22"/>
          <w:szCs w:val="22"/>
          <w:u w:val="single"/>
          <w:lang w:val="bs-Latn-BA"/>
        </w:rPr>
        <w:t>Izvođenje</w:t>
      </w:r>
      <w:proofErr w:type="spellEnd"/>
      <w:r w:rsidRPr="00663F01">
        <w:rPr>
          <w:b/>
          <w:i/>
          <w:sz w:val="22"/>
          <w:szCs w:val="22"/>
          <w:u w:val="single"/>
          <w:lang w:val="bs-Latn-BA"/>
        </w:rPr>
        <w:t xml:space="preserve"> sistema grijanja, hlađenja i ventilacije</w:t>
      </w:r>
      <w:r w:rsidRPr="00413C74">
        <w:rPr>
          <w:b/>
          <w:sz w:val="22"/>
          <w:szCs w:val="22"/>
          <w:u w:val="single"/>
          <w:lang w:val="bs-Latn-BA"/>
        </w:rPr>
        <w:t xml:space="preserve"> su sljedeći:</w:t>
      </w:r>
    </w:p>
    <w:p w14:paraId="39152B26" w14:textId="77777777" w:rsidR="00BF2D8B" w:rsidRPr="00D5597E" w:rsidRDefault="00BF2D8B" w:rsidP="003C4673">
      <w:pPr>
        <w:pStyle w:val="Blockquote"/>
        <w:snapToGrid w:val="0"/>
        <w:spacing w:beforeAutospacing="1" w:afterAutospacing="1"/>
        <w:ind w:left="0" w:right="-48" w:firstLine="567"/>
        <w:jc w:val="both"/>
        <w:rPr>
          <w:sz w:val="22"/>
          <w:szCs w:val="22"/>
          <w:lang w:val="bs-Latn-BA"/>
        </w:rPr>
      </w:pPr>
      <w:r w:rsidRPr="00D5597E">
        <w:rPr>
          <w:b/>
          <w:sz w:val="22"/>
          <w:szCs w:val="22"/>
          <w:lang w:val="bs-Latn-BA"/>
        </w:rPr>
        <w:t>- Ekonomski i finansijski kapacitet</w:t>
      </w:r>
    </w:p>
    <w:p w14:paraId="7C251DFA" w14:textId="390AB2DA" w:rsidR="00BF2D8B" w:rsidRDefault="00BF2D8B" w:rsidP="00BF2D8B">
      <w:pPr>
        <w:spacing w:beforeAutospacing="1" w:afterAutospacing="1"/>
        <w:ind w:right="-48"/>
        <w:rPr>
          <w:color w:val="000000"/>
          <w:lang w:val="bs-Latn-BA"/>
        </w:rPr>
      </w:pPr>
      <w:r w:rsidRPr="00413C74">
        <w:rPr>
          <w:lang w:val="bs-Latn-BA"/>
        </w:rPr>
        <w:t>Prosječni godišnji promet ponuđača za posljednje 3 finansijske godine mora iznositi najmanje</w:t>
      </w:r>
      <w:r>
        <w:rPr>
          <w:lang w:val="bs-Latn-BA"/>
        </w:rPr>
        <w:t xml:space="preserve"> </w:t>
      </w:r>
      <w:r>
        <w:rPr>
          <w:color w:val="000000"/>
          <w:lang w:val="bs-Latn-BA"/>
        </w:rPr>
        <w:t>2</w:t>
      </w:r>
      <w:r w:rsidR="00162955">
        <w:rPr>
          <w:color w:val="000000"/>
          <w:lang w:val="bs-Latn-BA"/>
        </w:rPr>
        <w:t>2</w:t>
      </w:r>
      <w:r>
        <w:rPr>
          <w:color w:val="000000"/>
          <w:lang w:val="bs-Latn-BA"/>
        </w:rPr>
        <w:t>0.000 BAM za LOT</w:t>
      </w:r>
      <w:r w:rsidRPr="00FB4240">
        <w:rPr>
          <w:color w:val="000000"/>
          <w:lang w:val="bs-Latn-BA"/>
        </w:rPr>
        <w:t xml:space="preserve"> 05 - </w:t>
      </w:r>
      <w:proofErr w:type="spellStart"/>
      <w:r w:rsidRPr="00FB4240">
        <w:rPr>
          <w:color w:val="000000"/>
          <w:lang w:val="bs-Latn-BA"/>
        </w:rPr>
        <w:t>Izvođenje</w:t>
      </w:r>
      <w:proofErr w:type="spellEnd"/>
      <w:r w:rsidRPr="00FB4240">
        <w:rPr>
          <w:color w:val="000000"/>
          <w:lang w:val="bs-Latn-BA"/>
        </w:rPr>
        <w:t xml:space="preserve"> sistema grijanja, hlađenja i ventilacije</w:t>
      </w:r>
      <w:r>
        <w:rPr>
          <w:color w:val="000000"/>
          <w:lang w:val="bs-Latn-BA"/>
        </w:rPr>
        <w:t xml:space="preserve">.  </w:t>
      </w:r>
    </w:p>
    <w:p w14:paraId="36FC0378" w14:textId="77777777" w:rsidR="00BF2D8B" w:rsidRPr="00D5597E" w:rsidRDefault="00BF2D8B" w:rsidP="00BF2D8B">
      <w:pPr>
        <w:spacing w:beforeAutospacing="1" w:afterAutospacing="1"/>
        <w:ind w:right="-48"/>
        <w:rPr>
          <w:color w:val="000000"/>
          <w:lang w:val="bs-Latn-BA"/>
        </w:rPr>
      </w:pPr>
      <w:r w:rsidRPr="00D5597E">
        <w:rPr>
          <w:b/>
          <w:lang w:val="bs-Latn-BA"/>
        </w:rPr>
        <w:t>- Tehnički i profesionalni kapacitet ponuđača</w:t>
      </w:r>
    </w:p>
    <w:p w14:paraId="7D1DF1F9" w14:textId="77777777" w:rsidR="00BF2D8B" w:rsidRDefault="00BF2D8B" w:rsidP="00BF2D8B">
      <w:pPr>
        <w:spacing w:before="120" w:after="0"/>
        <w:rPr>
          <w:highlight w:val="yellow"/>
          <w:lang w:val="bs-Latn-BA"/>
        </w:rPr>
      </w:pPr>
      <w:r w:rsidRPr="00413C74">
        <w:rPr>
          <w:lang w:val="bs-Latn-BA"/>
        </w:rPr>
        <w:t xml:space="preserve">Ponuđač mora imati najmanje 1 uspješno završen ugovor za </w:t>
      </w:r>
      <w:proofErr w:type="spellStart"/>
      <w:r w:rsidRPr="00413C74">
        <w:rPr>
          <w:lang w:val="bs-Latn-BA"/>
        </w:rPr>
        <w:t>izvođenje</w:t>
      </w:r>
      <w:proofErr w:type="spellEnd"/>
      <w:r w:rsidRPr="00413C74">
        <w:rPr>
          <w:lang w:val="bs-Latn-BA"/>
        </w:rPr>
        <w:t xml:space="preserve"> radova čiji su karakter, obim i složenost slični i uporedivi sa radovima iz ovog tendera, i koji su završeni u proteklih 8 godina računajući od roka za </w:t>
      </w:r>
      <w:proofErr w:type="spellStart"/>
      <w:r w:rsidRPr="00413C74">
        <w:rPr>
          <w:lang w:val="bs-Latn-BA"/>
        </w:rPr>
        <w:t>podnošenje</w:t>
      </w:r>
      <w:proofErr w:type="spellEnd"/>
      <w:r w:rsidRPr="00413C74">
        <w:rPr>
          <w:lang w:val="bs-Latn-BA"/>
        </w:rPr>
        <w:t xml:space="preserve"> ponuda na ovaj tender.</w:t>
      </w:r>
      <w:r>
        <w:rPr>
          <w:lang w:val="bs-Latn-BA"/>
        </w:rPr>
        <w:t xml:space="preserve"> </w:t>
      </w:r>
    </w:p>
    <w:p w14:paraId="00D8E66E" w14:textId="77777777" w:rsidR="00BF2D8B" w:rsidRPr="00E941F4" w:rsidRDefault="00BF2D8B" w:rsidP="00BF2D8B">
      <w:pPr>
        <w:spacing w:before="240" w:after="0"/>
        <w:rPr>
          <w:lang w:val="bs-Latn-BA"/>
        </w:rPr>
      </w:pPr>
      <w:r w:rsidRPr="008F21CE">
        <w:rPr>
          <w:lang w:val="bs-Latn-BA"/>
        </w:rPr>
        <w:t xml:space="preserve">Što se tiče potrebne radne snage za realizaciju ugovora, ponuđač mora dokazati </w:t>
      </w:r>
      <w:r>
        <w:rPr>
          <w:lang w:val="bs-Latn-BA"/>
        </w:rPr>
        <w:t>d</w:t>
      </w:r>
      <w:r w:rsidRPr="00E941F4">
        <w:rPr>
          <w:lang w:val="bs-Latn-BA"/>
        </w:rPr>
        <w:t xml:space="preserve">a će za realizaciju ugovora imati angažovan potreban broj radne snage sa odgovarajućim kvalifikacijama za kvalitetnu realizaciju zahtijevanih radova (poslovođe, </w:t>
      </w:r>
      <w:r>
        <w:rPr>
          <w:lang w:val="bs-Latn-BA"/>
        </w:rPr>
        <w:t>instalateri sistema grijanja</w:t>
      </w:r>
      <w:r w:rsidRPr="00E941F4">
        <w:rPr>
          <w:lang w:val="bs-Latn-BA"/>
        </w:rPr>
        <w:t xml:space="preserve">, itd.) što se dokazuje potpisanom i ovjerenom izjavom ponuđača </w:t>
      </w:r>
      <w:r w:rsidRPr="00E941F4">
        <w:rPr>
          <w:bCs/>
          <w:iCs/>
          <w:lang w:val="bs-Latn-BA"/>
        </w:rPr>
        <w:t xml:space="preserve">ili </w:t>
      </w:r>
      <w:r w:rsidRPr="00E941F4">
        <w:rPr>
          <w:lang w:val="bs-Latn-BA"/>
        </w:rPr>
        <w:t>Listom trenutno zaposlenog osoblja</w:t>
      </w:r>
      <w:r>
        <w:rPr>
          <w:lang w:val="bs-Latn-BA"/>
        </w:rPr>
        <w:t>.</w:t>
      </w:r>
    </w:p>
    <w:p w14:paraId="1C0CBEF0" w14:textId="77777777" w:rsidR="00BF2D8B" w:rsidRPr="00F122D1" w:rsidRDefault="00BF2D8B" w:rsidP="003C4673">
      <w:pPr>
        <w:pStyle w:val="Blockquote"/>
        <w:snapToGrid w:val="0"/>
        <w:spacing w:beforeAutospacing="1" w:afterAutospacing="1"/>
        <w:ind w:left="567" w:right="-48"/>
        <w:jc w:val="both"/>
        <w:rPr>
          <w:sz w:val="22"/>
          <w:szCs w:val="22"/>
          <w:lang w:val="bs-Latn-BA"/>
        </w:rPr>
      </w:pPr>
      <w:r>
        <w:rPr>
          <w:b/>
          <w:sz w:val="22"/>
          <w:szCs w:val="22"/>
          <w:u w:val="single"/>
          <w:lang w:val="bs-Latn-BA"/>
        </w:rPr>
        <w:t>Napomena za e</w:t>
      </w:r>
      <w:r w:rsidRPr="00F122D1">
        <w:rPr>
          <w:b/>
          <w:sz w:val="22"/>
          <w:szCs w:val="22"/>
          <w:u w:val="single"/>
          <w:lang w:val="bs-Latn-BA"/>
        </w:rPr>
        <w:t>konomski i finansijski kapacitet</w:t>
      </w:r>
      <w:r>
        <w:rPr>
          <w:b/>
          <w:sz w:val="22"/>
          <w:szCs w:val="22"/>
          <w:u w:val="single"/>
          <w:lang w:val="bs-Latn-BA"/>
        </w:rPr>
        <w:t xml:space="preserve"> te t</w:t>
      </w:r>
      <w:r w:rsidRPr="00FB3461">
        <w:rPr>
          <w:b/>
          <w:sz w:val="22"/>
          <w:szCs w:val="22"/>
          <w:u w:val="single"/>
          <w:lang w:val="bs-Latn-BA"/>
        </w:rPr>
        <w:t>ehnički i profesionalni kapacitet ponuđača</w:t>
      </w:r>
      <w:r>
        <w:rPr>
          <w:b/>
          <w:sz w:val="22"/>
          <w:szCs w:val="22"/>
          <w:u w:val="single"/>
          <w:lang w:val="bs-Latn-BA"/>
        </w:rPr>
        <w:t xml:space="preserve"> ukoliko apliciraju za više LOT-ova.</w:t>
      </w:r>
    </w:p>
    <w:p w14:paraId="3005C0C6" w14:textId="77777777" w:rsidR="00BF2D8B" w:rsidRDefault="00BF2D8B" w:rsidP="00BF2D8B">
      <w:pPr>
        <w:spacing w:before="60" w:after="0"/>
        <w:rPr>
          <w:lang w:val="hr-BA"/>
        </w:rPr>
      </w:pPr>
      <w:r w:rsidRPr="009E7D79">
        <w:rPr>
          <w:lang w:val="hr-BA"/>
        </w:rPr>
        <w:t xml:space="preserve">Ako ponuđač aplicira na bilo koju kombinaciju koja sadrži više od jednog LOT-a, </w:t>
      </w:r>
      <w:r>
        <w:rPr>
          <w:lang w:val="hr-BA"/>
        </w:rPr>
        <w:t>Ponuđači moraju voditi računa:</w:t>
      </w:r>
    </w:p>
    <w:p w14:paraId="67C14B20" w14:textId="2F2C328B" w:rsidR="00BF2D8B" w:rsidRPr="009E7D79" w:rsidRDefault="00BF2D8B" w:rsidP="00BF2D8B">
      <w:pPr>
        <w:spacing w:before="60" w:after="0"/>
        <w:rPr>
          <w:lang w:val="hr-BA"/>
        </w:rPr>
      </w:pPr>
      <w:r>
        <w:rPr>
          <w:lang w:val="hr-BA"/>
        </w:rPr>
        <w:lastRenderedPageBreak/>
        <w:t xml:space="preserve">- u </w:t>
      </w:r>
      <w:r w:rsidRPr="008F21CE">
        <w:rPr>
          <w:lang w:val="hr-BA"/>
        </w:rPr>
        <w:t xml:space="preserve">kontekstu </w:t>
      </w:r>
      <w:r w:rsidRPr="008F21CE">
        <w:rPr>
          <w:lang w:val="bs-Latn-BA"/>
        </w:rPr>
        <w:t xml:space="preserve">ekonomskog i finansijskog kapaciteta, da </w:t>
      </w:r>
      <w:r w:rsidRPr="008F21CE">
        <w:rPr>
          <w:lang w:val="hr-BA"/>
        </w:rPr>
        <w:t>prosječan</w:t>
      </w:r>
      <w:r w:rsidRPr="009E7D79">
        <w:rPr>
          <w:lang w:val="hr-BA"/>
        </w:rPr>
        <w:t xml:space="preserve"> godišnji promet u protekle tri godine mora biti najmanje jednak zbiru gore navedenih pojedinačnih iznosa za  LOT-ove na koje ponuđač aplicira (npr. </w:t>
      </w:r>
      <w:bookmarkStart w:id="52" w:name="_Hlk4662768"/>
      <w:r w:rsidRPr="009E7D79">
        <w:rPr>
          <w:lang w:val="hr-BA"/>
        </w:rPr>
        <w:t xml:space="preserve">ako ponuđač aplicira na LOT 1 i LOT </w:t>
      </w:r>
      <w:r>
        <w:rPr>
          <w:lang w:val="hr-BA"/>
        </w:rPr>
        <w:t>2</w:t>
      </w:r>
      <w:r w:rsidRPr="009E7D79">
        <w:rPr>
          <w:lang w:val="hr-BA"/>
        </w:rPr>
        <w:t>: prosječan godišnji promet u protekle tri godine mora biti najmanje</w:t>
      </w:r>
      <w:r>
        <w:rPr>
          <w:lang w:val="hr-BA"/>
        </w:rPr>
        <w:t xml:space="preserve"> </w:t>
      </w:r>
      <w:r w:rsidR="00162955">
        <w:rPr>
          <w:lang w:val="hr-BA"/>
        </w:rPr>
        <w:t>6</w:t>
      </w:r>
      <w:r>
        <w:rPr>
          <w:lang w:val="hr-BA"/>
        </w:rPr>
        <w:t>00</w:t>
      </w:r>
      <w:r w:rsidRPr="009E7D79">
        <w:rPr>
          <w:lang w:val="hr-BA"/>
        </w:rPr>
        <w:t>.000 BAM</w:t>
      </w:r>
      <w:r w:rsidR="001A58D6" w:rsidRPr="001A58D6">
        <w:rPr>
          <w:lang w:val="hr-BA"/>
        </w:rPr>
        <w:t>= 430.000 BAM/LOT 01 + 170.000 BAM/LOT 02</w:t>
      </w:r>
      <w:bookmarkStart w:id="53" w:name="_GoBack"/>
      <w:bookmarkEnd w:id="53"/>
      <w:r w:rsidRPr="009E7D79">
        <w:rPr>
          <w:lang w:val="hr-BA"/>
        </w:rPr>
        <w:t>).</w:t>
      </w:r>
    </w:p>
    <w:bookmarkEnd w:id="52"/>
    <w:p w14:paraId="7D6BEEFD" w14:textId="77777777" w:rsidR="00BF2D8B" w:rsidRDefault="00BF2D8B" w:rsidP="003C4673">
      <w:pPr>
        <w:pStyle w:val="Blockquote"/>
        <w:snapToGrid w:val="0"/>
        <w:spacing w:beforeAutospacing="1" w:afterAutospacing="1"/>
        <w:ind w:left="0" w:right="-48" w:firstLine="567"/>
        <w:jc w:val="both"/>
        <w:rPr>
          <w:sz w:val="22"/>
          <w:szCs w:val="22"/>
          <w:lang w:val="bs-Latn-BA"/>
        </w:rPr>
      </w:pPr>
      <w:r w:rsidRPr="008F21CE">
        <w:rPr>
          <w:sz w:val="22"/>
          <w:szCs w:val="22"/>
          <w:lang w:val="bs-Latn-BA"/>
        </w:rPr>
        <w:t>- u kontekstu tehničkog i profesionalnog kapaciteta</w:t>
      </w:r>
      <w:r>
        <w:rPr>
          <w:sz w:val="22"/>
          <w:szCs w:val="22"/>
          <w:lang w:val="bs-Latn-BA"/>
        </w:rPr>
        <w:t>:</w:t>
      </w:r>
    </w:p>
    <w:p w14:paraId="30BC58B2" w14:textId="77777777" w:rsidR="00BF2D8B" w:rsidRPr="008F21CE" w:rsidRDefault="00BF2D8B" w:rsidP="00BF2D8B">
      <w:pPr>
        <w:pStyle w:val="Blockquote"/>
        <w:numPr>
          <w:ilvl w:val="0"/>
          <w:numId w:val="39"/>
        </w:numPr>
        <w:snapToGrid w:val="0"/>
        <w:spacing w:beforeAutospacing="1" w:afterAutospacing="1"/>
        <w:ind w:right="-48"/>
        <w:jc w:val="both"/>
        <w:rPr>
          <w:sz w:val="22"/>
          <w:szCs w:val="22"/>
          <w:lang w:val="bs-Latn-BA"/>
        </w:rPr>
      </w:pPr>
      <w:r>
        <w:rPr>
          <w:sz w:val="22"/>
          <w:szCs w:val="22"/>
          <w:lang w:val="bs-Latn-BA"/>
        </w:rPr>
        <w:t>Z</w:t>
      </w:r>
      <w:r w:rsidRPr="008F21CE">
        <w:rPr>
          <w:sz w:val="22"/>
          <w:szCs w:val="22"/>
          <w:lang w:val="bs-Latn-BA"/>
        </w:rPr>
        <w:t xml:space="preserve">a svaki LOT se mora dostaviti najmanje jedan (1) uspješno završen ugovor za </w:t>
      </w:r>
      <w:proofErr w:type="spellStart"/>
      <w:r w:rsidRPr="008F21CE">
        <w:rPr>
          <w:sz w:val="22"/>
          <w:szCs w:val="22"/>
          <w:lang w:val="bs-Latn-BA"/>
        </w:rPr>
        <w:t>izvođenje</w:t>
      </w:r>
      <w:proofErr w:type="spellEnd"/>
      <w:r w:rsidRPr="008F21CE">
        <w:rPr>
          <w:sz w:val="22"/>
          <w:szCs w:val="22"/>
          <w:lang w:val="bs-Latn-BA"/>
        </w:rPr>
        <w:t xml:space="preserve"> radova čiji su karakter, obim i složenost slični i uporedivi sa radovima iz predmetnog LOT-a i ovog tendera, i koji su završeni u proteklih 8 godina računajući od roka za </w:t>
      </w:r>
      <w:proofErr w:type="spellStart"/>
      <w:r w:rsidRPr="008F21CE">
        <w:rPr>
          <w:sz w:val="22"/>
          <w:szCs w:val="22"/>
          <w:lang w:val="bs-Latn-BA"/>
        </w:rPr>
        <w:t>podnošenje</w:t>
      </w:r>
      <w:proofErr w:type="spellEnd"/>
      <w:r w:rsidRPr="008F21CE">
        <w:rPr>
          <w:sz w:val="22"/>
          <w:szCs w:val="22"/>
          <w:lang w:val="bs-Latn-BA"/>
        </w:rPr>
        <w:t xml:space="preserve"> ponuda na ovaj tender</w:t>
      </w:r>
      <w:r>
        <w:rPr>
          <w:sz w:val="22"/>
          <w:szCs w:val="22"/>
          <w:lang w:val="bs-Latn-BA"/>
        </w:rPr>
        <w:t xml:space="preserve"> </w:t>
      </w:r>
      <w:r w:rsidRPr="009E7D79">
        <w:rPr>
          <w:sz w:val="22"/>
          <w:szCs w:val="22"/>
          <w:lang w:val="hr-BA"/>
        </w:rPr>
        <w:t>aplicira</w:t>
      </w:r>
      <w:r>
        <w:rPr>
          <w:sz w:val="22"/>
          <w:szCs w:val="22"/>
          <w:lang w:val="hr-BA"/>
        </w:rPr>
        <w:t xml:space="preserve">. Ukoliko je Ponuđač izvodio radove koji se traže određenim LOT-om u okviru jednog (ili više) ugovora, onda je i takav ugovor validan s tim da se u istom može prepoznati da su </w:t>
      </w:r>
      <w:r w:rsidRPr="008F21CE">
        <w:rPr>
          <w:sz w:val="22"/>
          <w:szCs w:val="22"/>
          <w:lang w:val="bs-Latn-BA"/>
        </w:rPr>
        <w:t xml:space="preserve">karakter, obim i složenost </w:t>
      </w:r>
      <w:r>
        <w:rPr>
          <w:sz w:val="22"/>
          <w:szCs w:val="22"/>
          <w:lang w:val="bs-Latn-BA"/>
        </w:rPr>
        <w:t xml:space="preserve">radova </w:t>
      </w:r>
      <w:r w:rsidRPr="008F21CE">
        <w:rPr>
          <w:sz w:val="22"/>
          <w:szCs w:val="22"/>
          <w:lang w:val="bs-Latn-BA"/>
        </w:rPr>
        <w:t>sličn</w:t>
      </w:r>
      <w:r>
        <w:rPr>
          <w:sz w:val="22"/>
          <w:szCs w:val="22"/>
          <w:lang w:val="bs-Latn-BA"/>
        </w:rPr>
        <w:t>i</w:t>
      </w:r>
      <w:r w:rsidRPr="008F21CE">
        <w:rPr>
          <w:sz w:val="22"/>
          <w:szCs w:val="22"/>
          <w:lang w:val="bs-Latn-BA"/>
        </w:rPr>
        <w:t xml:space="preserve"> i uporediv</w:t>
      </w:r>
      <w:r>
        <w:rPr>
          <w:sz w:val="22"/>
          <w:szCs w:val="22"/>
          <w:lang w:val="bs-Latn-BA"/>
        </w:rPr>
        <w:t>i</w:t>
      </w:r>
      <w:r w:rsidRPr="008F21CE">
        <w:rPr>
          <w:sz w:val="22"/>
          <w:szCs w:val="22"/>
          <w:lang w:val="bs-Latn-BA"/>
        </w:rPr>
        <w:t xml:space="preserve"> sa radovima iz LOT-</w:t>
      </w:r>
      <w:r>
        <w:rPr>
          <w:sz w:val="22"/>
          <w:szCs w:val="22"/>
          <w:lang w:val="bs-Latn-BA"/>
        </w:rPr>
        <w:t>ov</w:t>
      </w:r>
      <w:r w:rsidRPr="008F21CE">
        <w:rPr>
          <w:sz w:val="22"/>
          <w:szCs w:val="22"/>
          <w:lang w:val="bs-Latn-BA"/>
        </w:rPr>
        <w:t>a</w:t>
      </w:r>
      <w:r>
        <w:rPr>
          <w:sz w:val="22"/>
          <w:szCs w:val="22"/>
          <w:lang w:val="bs-Latn-BA"/>
        </w:rPr>
        <w:t xml:space="preserve"> na koje se Ponuđač prijavljuje</w:t>
      </w:r>
      <w:r w:rsidRPr="008F21CE">
        <w:rPr>
          <w:sz w:val="22"/>
          <w:szCs w:val="22"/>
          <w:lang w:val="bs-Latn-BA"/>
        </w:rPr>
        <w:t>.</w:t>
      </w:r>
    </w:p>
    <w:p w14:paraId="44A37703" w14:textId="2207062C" w:rsidR="00BF2D8B" w:rsidRPr="007652CA" w:rsidRDefault="00BF2D8B" w:rsidP="00BF2D8B">
      <w:pPr>
        <w:pStyle w:val="ListParagraph"/>
        <w:widowControl w:val="0"/>
        <w:numPr>
          <w:ilvl w:val="0"/>
          <w:numId w:val="39"/>
        </w:numPr>
        <w:snapToGrid w:val="0"/>
        <w:spacing w:before="240" w:after="0"/>
        <w:rPr>
          <w:lang w:val="bs-Latn-BA"/>
        </w:rPr>
      </w:pPr>
      <w:r w:rsidRPr="007652CA">
        <w:rPr>
          <w:lang w:val="bs-Latn-BA"/>
        </w:rPr>
        <w:t xml:space="preserve">Što se tiče potrebne radne snage za realizaciju ugovora, ponuđač mora dokazati da ima kao ključno osoblje najmanje jednog inženjera (ukoliko je LOT 01 jedan od LOT-ova na koji se prijavljuje) i da će za svaki LOT za koji se prijavljuje imati angažovan potreban broj radne snage sa odgovarajućim kvalifikacijama za kvalitetnu realizaciju zahtijevanih radova (poslovođe, </w:t>
      </w:r>
      <w:r w:rsidR="000E44C2">
        <w:rPr>
          <w:lang w:val="bs-Latn-BA"/>
        </w:rPr>
        <w:t xml:space="preserve">fasaderi, </w:t>
      </w:r>
      <w:r w:rsidRPr="007652CA">
        <w:rPr>
          <w:lang w:val="bs-Latn-BA"/>
        </w:rPr>
        <w:t xml:space="preserve">montere stolarije, električari, vodoinstalateri, instalatere sistema grijanja, itd. u zavisnosti od LOT-ova na koje se prijavljuje) što se dokazuje potpisanom i ovjerenom izjavom ponuđača </w:t>
      </w:r>
      <w:r w:rsidRPr="007652CA">
        <w:rPr>
          <w:bCs/>
          <w:iCs/>
          <w:lang w:val="bs-Latn-BA"/>
        </w:rPr>
        <w:t xml:space="preserve">ili </w:t>
      </w:r>
      <w:r w:rsidRPr="007652CA">
        <w:rPr>
          <w:lang w:val="bs-Latn-BA"/>
        </w:rPr>
        <w:t>Listom trenutno zaposlenog osoblja;</w:t>
      </w:r>
    </w:p>
    <w:p w14:paraId="3567CCC3" w14:textId="6A272AC8" w:rsidR="00BF2D8B" w:rsidRDefault="00BF2D8B" w:rsidP="00BF2D8B">
      <w:pPr>
        <w:pStyle w:val="Heading4"/>
        <w:ind w:left="1986"/>
        <w:rPr>
          <w:lang w:val="bs-Latn-BA"/>
        </w:rPr>
      </w:pPr>
    </w:p>
    <w:p w14:paraId="76FDFA1F" w14:textId="1682DD13" w:rsidR="00B644E3" w:rsidRPr="00CA0932" w:rsidRDefault="00CA0932" w:rsidP="00CA0932">
      <w:pPr>
        <w:pStyle w:val="Heading4"/>
        <w:numPr>
          <w:ilvl w:val="2"/>
          <w:numId w:val="13"/>
        </w:numPr>
        <w:rPr>
          <w:lang w:val="bs-Latn-BA"/>
        </w:rPr>
      </w:pPr>
      <w:r w:rsidRPr="00CA0932">
        <w:rPr>
          <w:lang w:val="bs-Latn-BA"/>
        </w:rPr>
        <w:t>Nije primjenjivo</w:t>
      </w:r>
      <w:bookmarkEnd w:id="50"/>
    </w:p>
    <w:p w14:paraId="265F5DBF" w14:textId="7D6D5BA9" w:rsidR="00E736B1" w:rsidRPr="00D37A4C" w:rsidRDefault="00E736B1" w:rsidP="00E736B1">
      <w:pPr>
        <w:pStyle w:val="Heading4"/>
        <w:numPr>
          <w:ilvl w:val="2"/>
          <w:numId w:val="13"/>
        </w:numPr>
        <w:rPr>
          <w:lang w:val="bs-Latn-BA"/>
        </w:rPr>
      </w:pPr>
      <w:bookmarkStart w:id="54" w:name="_Toc181023280"/>
      <w:r w:rsidRPr="00D37A4C">
        <w:rPr>
          <w:lang w:val="bs-Latn-BA"/>
        </w:rPr>
        <w:t>Lica koja pružaju kapacitete:</w:t>
      </w:r>
      <w:bookmarkEnd w:id="54"/>
    </w:p>
    <w:p w14:paraId="79658BC1" w14:textId="1A405EF1" w:rsidR="00E736B1" w:rsidRPr="00D37A4C" w:rsidRDefault="00E736B1" w:rsidP="00E736B1">
      <w:pPr>
        <w:ind w:left="1985"/>
        <w:rPr>
          <w:lang w:val="bs-Latn-BA"/>
        </w:rPr>
      </w:pPr>
      <w:r w:rsidRPr="00D37A4C">
        <w:rPr>
          <w:lang w:val="bs-Latn-BA"/>
        </w:rPr>
        <w:t xml:space="preserve">Gospodarski subjekt može se, prema potrebi i za određeni ugovor, osloniti na sposobnost drugih subjekata, bez obzira na pravnu prirodu veza koje ima s njima. Neki primjeri kada to Ugovorni organ ne može smatrati primjerenim su kada se ponuđač uglavnom oslanja na kapacitete drugih lica ili kada se oslanja na ključne kriterije. Ako se ponuđač oslanja na druga lica, mora dokazati Ugovornom organu da će imati na raspolaganju resurse potrebne za izvršenje ugovora, na primjer obvezujući ta lica da mu stave resurse na raspolaganje. Takva lica, na primjer matično društvo gospodarskog subjekta, moraju poštivati ​​ista pravila podobnosti, a posebno ono o nacionalnosti, kao i gospodarski subjekt. Nadalje, ponuda bi trebala sadržavati poseban dokument s podacima o ovom trećem licu za relevantni kriterij odabira. Dokaz o sposobnosti mora se dostaviti na zahtjev Ugovornog organa. </w:t>
      </w:r>
    </w:p>
    <w:p w14:paraId="47AF56B6" w14:textId="2F0A8CE9" w:rsidR="00E736B1" w:rsidRPr="00D37A4C" w:rsidRDefault="00E736B1" w:rsidP="00E736B1">
      <w:pPr>
        <w:ind w:left="1985"/>
        <w:rPr>
          <w:lang w:val="bs-Latn-BA"/>
        </w:rPr>
      </w:pPr>
      <w:r w:rsidRPr="00D37A4C">
        <w:rPr>
          <w:lang w:val="bs-Latn-BA"/>
        </w:rPr>
        <w:t>S obzirom na tehničke i stručne kriterije, ponu</w:t>
      </w:r>
      <w:r w:rsidR="008601EA" w:rsidRPr="00D37A4C">
        <w:rPr>
          <w:lang w:val="bs-Latn-BA"/>
        </w:rPr>
        <w:t xml:space="preserve">đač </w:t>
      </w:r>
      <w:r w:rsidRPr="00D37A4C">
        <w:rPr>
          <w:lang w:val="bs-Latn-BA"/>
        </w:rPr>
        <w:t xml:space="preserve">se može osloniti na kapacitete drugih </w:t>
      </w:r>
      <w:r w:rsidR="008601EA" w:rsidRPr="00D37A4C">
        <w:rPr>
          <w:lang w:val="bs-Latn-BA"/>
        </w:rPr>
        <w:t>lica</w:t>
      </w:r>
      <w:r w:rsidRPr="00D37A4C">
        <w:rPr>
          <w:lang w:val="bs-Latn-BA"/>
        </w:rPr>
        <w:t xml:space="preserve"> samo ako će isti izvoditi radove za koje su ti kapaciteti potrebni.</w:t>
      </w:r>
    </w:p>
    <w:p w14:paraId="2C9E57AA" w14:textId="4B52CE03" w:rsidR="00E736B1" w:rsidRPr="00D37A4C" w:rsidRDefault="00E736B1" w:rsidP="00E736B1">
      <w:pPr>
        <w:ind w:left="1985"/>
        <w:rPr>
          <w:lang w:val="bs-Latn-BA"/>
        </w:rPr>
      </w:pPr>
      <w:r w:rsidRPr="00D37A4C">
        <w:rPr>
          <w:lang w:val="bs-Latn-BA"/>
        </w:rPr>
        <w:t xml:space="preserve">S obzirom na ekonomske i financijske kriterije, </w:t>
      </w:r>
      <w:r w:rsidR="008601EA" w:rsidRPr="00D37A4C">
        <w:rPr>
          <w:lang w:val="bs-Latn-BA"/>
        </w:rPr>
        <w:t>lica</w:t>
      </w:r>
      <w:r w:rsidRPr="00D37A4C">
        <w:rPr>
          <w:lang w:val="bs-Latn-BA"/>
        </w:rPr>
        <w:t xml:space="preserve"> na čij</w:t>
      </w:r>
      <w:r w:rsidR="008601EA" w:rsidRPr="00D37A4C">
        <w:rPr>
          <w:lang w:val="bs-Latn-BA"/>
        </w:rPr>
        <w:t xml:space="preserve">e kapacitete </w:t>
      </w:r>
      <w:r w:rsidRPr="00D37A4C">
        <w:rPr>
          <w:lang w:val="bs-Latn-BA"/>
        </w:rPr>
        <w:t>se ponu</w:t>
      </w:r>
      <w:r w:rsidR="008601EA" w:rsidRPr="00D37A4C">
        <w:rPr>
          <w:lang w:val="bs-Latn-BA"/>
        </w:rPr>
        <w:t xml:space="preserve">đač </w:t>
      </w:r>
      <w:r w:rsidRPr="00D37A4C">
        <w:rPr>
          <w:lang w:val="bs-Latn-BA"/>
        </w:rPr>
        <w:t>oslanja postaju solidarno odgovorni za izvršenje ugovora.</w:t>
      </w:r>
    </w:p>
    <w:p w14:paraId="4C9C18A1" w14:textId="7A288FB2" w:rsidR="00B644E3" w:rsidRPr="00CA0932" w:rsidRDefault="00CA0932" w:rsidP="00CA0932">
      <w:pPr>
        <w:pStyle w:val="Heading4"/>
        <w:numPr>
          <w:ilvl w:val="2"/>
          <w:numId w:val="13"/>
        </w:numPr>
        <w:rPr>
          <w:lang w:val="bs-Latn-BA"/>
        </w:rPr>
      </w:pPr>
      <w:bookmarkStart w:id="55" w:name="_Toc181023281"/>
      <w:r w:rsidRPr="00CA0932">
        <w:rPr>
          <w:lang w:val="bs-Latn-BA"/>
        </w:rPr>
        <w:t>Nije primjenjivo</w:t>
      </w:r>
      <w:bookmarkEnd w:id="55"/>
    </w:p>
    <w:p w14:paraId="606D8D04" w14:textId="1F76F33E" w:rsidR="008601EA" w:rsidRPr="00D37A4C" w:rsidRDefault="008601EA" w:rsidP="008601EA">
      <w:pPr>
        <w:pStyle w:val="Heading3"/>
        <w:numPr>
          <w:ilvl w:val="1"/>
          <w:numId w:val="13"/>
        </w:numPr>
        <w:rPr>
          <w:lang w:val="bs-Latn-BA"/>
        </w:rPr>
      </w:pPr>
      <w:bookmarkStart w:id="56" w:name="_Toc181023282"/>
      <w:r w:rsidRPr="00D37A4C">
        <w:rPr>
          <w:lang w:val="bs-Latn-BA"/>
        </w:rPr>
        <w:t xml:space="preserve">Ponude koje podnose </w:t>
      </w:r>
      <w:r w:rsidR="000C2387">
        <w:rPr>
          <w:lang w:val="bs-Latn-BA"/>
        </w:rPr>
        <w:t>preduzeća</w:t>
      </w:r>
      <w:r w:rsidRPr="00D37A4C">
        <w:rPr>
          <w:lang w:val="bs-Latn-BA"/>
        </w:rPr>
        <w:t xml:space="preserve"> u partnerstvu koje čine zajedničko ulaganje/konzorcij također moraju ispunjavati sljedeće zahtjeve:</w:t>
      </w:r>
      <w:bookmarkEnd w:id="56"/>
    </w:p>
    <w:p w14:paraId="65C7C7B7" w14:textId="4756848E" w:rsidR="008601EA" w:rsidRPr="00D37A4C" w:rsidRDefault="008601EA" w:rsidP="008601EA">
      <w:pPr>
        <w:pStyle w:val="Heading3"/>
        <w:ind w:left="993" w:firstLine="0"/>
        <w:rPr>
          <w:lang w:val="bs-Latn-BA"/>
        </w:rPr>
      </w:pPr>
      <w:bookmarkStart w:id="57" w:name="_Toc181023283"/>
      <w:r w:rsidRPr="00D37A4C">
        <w:rPr>
          <w:lang w:val="bs-Latn-BA"/>
        </w:rPr>
        <w:t>● Ponuda mora sadržavati sve informacije tražene u 12.1 gore za svakog člana zajedničkog ulaganja/konzorcija i sažete podatke za izvođenje radova od strane ponuđača.</w:t>
      </w:r>
      <w:bookmarkEnd w:id="57"/>
    </w:p>
    <w:p w14:paraId="0BA67644" w14:textId="77777777" w:rsidR="009C3029" w:rsidRDefault="008601EA" w:rsidP="009C3029">
      <w:pPr>
        <w:pStyle w:val="Heading3"/>
        <w:ind w:left="993" w:firstLine="0"/>
        <w:rPr>
          <w:lang w:val="bs-Latn-BA"/>
        </w:rPr>
      </w:pPr>
      <w:bookmarkStart w:id="58" w:name="_Toc181023284"/>
      <w:r w:rsidRPr="00D37A4C">
        <w:rPr>
          <w:lang w:val="bs-Latn-BA"/>
        </w:rPr>
        <w:lastRenderedPageBreak/>
        <w:t xml:space="preserve">● Ponuda mora biti potpisana na način da pravno obvezuje sve članove. Jedan član mora biti imenovan vodećim članom i to imenovanje mora biti potvrđeno </w:t>
      </w:r>
      <w:proofErr w:type="spellStart"/>
      <w:r w:rsidRPr="00D37A4C">
        <w:rPr>
          <w:lang w:val="bs-Latn-BA"/>
        </w:rPr>
        <w:t>podnošenjem</w:t>
      </w:r>
      <w:proofErr w:type="spellEnd"/>
      <w:r w:rsidRPr="00D37A4C">
        <w:rPr>
          <w:lang w:val="bs-Latn-BA"/>
        </w:rPr>
        <w:t xml:space="preserve"> punomoći potpisane od strane zakonski ovlaštenih potpisnika koji zastupaju sve članove.</w:t>
      </w:r>
      <w:bookmarkEnd w:id="58"/>
    </w:p>
    <w:p w14:paraId="49D63D5C" w14:textId="20778255" w:rsidR="00B644E3" w:rsidRPr="00D37A4C" w:rsidRDefault="009C3029" w:rsidP="009C3029">
      <w:pPr>
        <w:pStyle w:val="Heading3"/>
        <w:ind w:left="993" w:firstLine="0"/>
        <w:rPr>
          <w:lang w:val="bs-Latn-BA"/>
        </w:rPr>
      </w:pPr>
      <w:bookmarkStart w:id="59" w:name="_Toc181023285"/>
      <w:r w:rsidRPr="00D37A4C">
        <w:rPr>
          <w:lang w:val="bs-Latn-BA"/>
        </w:rPr>
        <w:t>●</w:t>
      </w:r>
      <w:r>
        <w:rPr>
          <w:lang w:val="bs-Latn-BA"/>
        </w:rPr>
        <w:t xml:space="preserve"> </w:t>
      </w:r>
      <w:r w:rsidR="003217C0" w:rsidRPr="00D37A4C">
        <w:rPr>
          <w:lang w:val="bs-Latn-BA"/>
        </w:rPr>
        <w:t>Svi članovi zajedničkog ulaganja/konzorcija dužni su ostati u zajedničkom ulaganju /konzorciju tijekom cijelog razdoblja izvršenja ugovora. Vidi izjavu u tenderskom obrascu</w:t>
      </w:r>
      <w:r w:rsidR="00A25C94" w:rsidRPr="00D37A4C">
        <w:rPr>
          <w:lang w:val="bs-Latn-BA"/>
        </w:rPr>
        <w:t>.</w:t>
      </w:r>
      <w:bookmarkEnd w:id="59"/>
    </w:p>
    <w:p w14:paraId="32EACF7D" w14:textId="48C2031E" w:rsidR="00B644E3" w:rsidRPr="00D37A4C" w:rsidRDefault="008F43EA">
      <w:pPr>
        <w:pStyle w:val="Heading2"/>
        <w:numPr>
          <w:ilvl w:val="0"/>
          <w:numId w:val="13"/>
        </w:numPr>
        <w:rPr>
          <w:lang w:val="bs-Latn-BA"/>
        </w:rPr>
      </w:pPr>
      <w:bookmarkStart w:id="60" w:name="_Toc181023286"/>
      <w:r w:rsidRPr="00D37A4C">
        <w:rPr>
          <w:lang w:val="bs-Latn-BA"/>
        </w:rPr>
        <w:t>CIJENE PONUDA</w:t>
      </w:r>
      <w:bookmarkEnd w:id="60"/>
      <w:r w:rsidRPr="00D37A4C">
        <w:rPr>
          <w:lang w:val="bs-Latn-BA"/>
        </w:rPr>
        <w:t xml:space="preserve"> </w:t>
      </w:r>
    </w:p>
    <w:p w14:paraId="500BA388" w14:textId="29AF0C52" w:rsidR="003217C0" w:rsidRPr="00D37A4C" w:rsidRDefault="003217C0" w:rsidP="003217C0">
      <w:pPr>
        <w:pStyle w:val="Heading3"/>
        <w:numPr>
          <w:ilvl w:val="1"/>
          <w:numId w:val="13"/>
        </w:numPr>
        <w:rPr>
          <w:lang w:val="bs-Latn-BA"/>
        </w:rPr>
      </w:pPr>
      <w:bookmarkStart w:id="61" w:name="_Toc181023287"/>
      <w:r w:rsidRPr="00D37A4C">
        <w:rPr>
          <w:lang w:val="bs-Latn-BA"/>
        </w:rPr>
        <w:t xml:space="preserve">Valuta </w:t>
      </w:r>
      <w:r w:rsidRPr="00CA0932">
        <w:rPr>
          <w:lang w:val="bs-Latn-BA"/>
        </w:rPr>
        <w:t xml:space="preserve">ponude je </w:t>
      </w:r>
      <w:r w:rsidR="00CA0932" w:rsidRPr="00CA0932">
        <w:rPr>
          <w:lang w:val="bs-Latn-BA"/>
        </w:rPr>
        <w:t>BAM (Bosanskohercegovačka marka)</w:t>
      </w:r>
      <w:bookmarkEnd w:id="61"/>
    </w:p>
    <w:p w14:paraId="698D78FD" w14:textId="1059A2E8" w:rsidR="003217C0" w:rsidRPr="00D37A4C" w:rsidRDefault="003217C0" w:rsidP="003217C0">
      <w:pPr>
        <w:pStyle w:val="Heading3"/>
        <w:numPr>
          <w:ilvl w:val="1"/>
          <w:numId w:val="13"/>
        </w:numPr>
        <w:rPr>
          <w:lang w:val="bs-Latn-BA"/>
        </w:rPr>
      </w:pPr>
      <w:bookmarkStart w:id="62" w:name="_Toc181023288"/>
      <w:r w:rsidRPr="00D37A4C">
        <w:rPr>
          <w:lang w:val="bs-Latn-BA"/>
        </w:rPr>
        <w:t>Ponuđač mora dostaviti predmjer radova</w:t>
      </w:r>
      <w:r w:rsidR="00F677FA">
        <w:rPr>
          <w:lang w:val="bs-Latn-BA"/>
        </w:rPr>
        <w:t>/troškovnik</w:t>
      </w:r>
      <w:r w:rsidRPr="00D37A4C">
        <w:rPr>
          <w:lang w:val="bs-Latn-BA"/>
        </w:rPr>
        <w:t xml:space="preserve"> u </w:t>
      </w:r>
      <w:r w:rsidR="00CA0932">
        <w:rPr>
          <w:lang w:val="bs-Latn-BA"/>
        </w:rPr>
        <w:t>BAM</w:t>
      </w:r>
      <w:r w:rsidRPr="00D37A4C">
        <w:rPr>
          <w:lang w:val="bs-Latn-BA"/>
        </w:rPr>
        <w:t>. Cijena ponude mora obuhvatiti sve radove kako je opisano u tenderskoj dokumentaciji. Svi iznosi u predmjeru radova, tenderskom obrascu i drugim dokumentima također moraju biti izraženi u ovoj valuti, s izuzetkom izvornika bankovnih i godišnjih financijskih izvješ</w:t>
      </w:r>
      <w:r w:rsidR="00F677FA">
        <w:rPr>
          <w:lang w:val="bs-Latn-BA"/>
        </w:rPr>
        <w:t>taja.</w:t>
      </w:r>
      <w:bookmarkEnd w:id="62"/>
    </w:p>
    <w:p w14:paraId="736760EB" w14:textId="3C097BC5" w:rsidR="003217C0" w:rsidRPr="00D37A4C" w:rsidRDefault="003217C0" w:rsidP="003217C0">
      <w:pPr>
        <w:pStyle w:val="Heading3"/>
        <w:numPr>
          <w:ilvl w:val="1"/>
          <w:numId w:val="13"/>
        </w:numPr>
        <w:rPr>
          <w:lang w:val="bs-Latn-BA"/>
        </w:rPr>
      </w:pPr>
      <w:bookmarkStart w:id="63" w:name="_Toc181023289"/>
      <w:r w:rsidRPr="00D37A4C">
        <w:rPr>
          <w:lang w:val="bs-Latn-BA"/>
        </w:rPr>
        <w:t>Ponuđači moraju navesti sve komponente troškovnika. Neće se izvršiti plaćanje za stavke za koje nije utvrđen trošak; smatrat će se da su takve stavke obuhvaćene drugim stavkama u troškovniku.</w:t>
      </w:r>
      <w:bookmarkEnd w:id="63"/>
      <w:r w:rsidRPr="00D37A4C">
        <w:rPr>
          <w:lang w:val="bs-Latn-BA"/>
        </w:rPr>
        <w:t xml:space="preserve">  </w:t>
      </w:r>
    </w:p>
    <w:p w14:paraId="5FFDFD7F" w14:textId="0A819752" w:rsidR="003217C0" w:rsidRPr="00D37A4C" w:rsidRDefault="003217C0" w:rsidP="003217C0">
      <w:pPr>
        <w:pStyle w:val="Heading3"/>
        <w:numPr>
          <w:ilvl w:val="1"/>
          <w:numId w:val="13"/>
        </w:numPr>
        <w:rPr>
          <w:lang w:val="bs-Latn-BA"/>
        </w:rPr>
      </w:pPr>
      <w:bookmarkStart w:id="64" w:name="_Toc181023290"/>
      <w:r w:rsidRPr="00D37A4C">
        <w:rPr>
          <w:lang w:val="bs-Latn-BA"/>
        </w:rPr>
        <w:t>Ako ponuđač nudi popust, on mora biti jasno naveden u predmjeru radova u tenderskom obrascu. Za sve radove potrebno je navesti popust.</w:t>
      </w:r>
      <w:bookmarkEnd w:id="64"/>
    </w:p>
    <w:p w14:paraId="4A3DB707" w14:textId="13FF6AFB" w:rsidR="00B644E3" w:rsidRPr="00D37A4C" w:rsidRDefault="003217C0" w:rsidP="003217C0">
      <w:pPr>
        <w:pStyle w:val="Heading3"/>
        <w:numPr>
          <w:ilvl w:val="1"/>
          <w:numId w:val="13"/>
        </w:numPr>
        <w:rPr>
          <w:lang w:val="bs-Latn-BA"/>
        </w:rPr>
      </w:pPr>
      <w:bookmarkStart w:id="65" w:name="_Toc181023291"/>
      <w:r w:rsidRPr="00D37A4C">
        <w:rPr>
          <w:lang w:val="bs-Latn-BA"/>
        </w:rPr>
        <w:t xml:space="preserve">Ako ponuđač nudi popust, popust mora biti uključen u svaku potvrdu o </w:t>
      </w:r>
      <w:proofErr w:type="spellStart"/>
      <w:r w:rsidRPr="00D37A4C">
        <w:rPr>
          <w:lang w:val="bs-Latn-BA"/>
        </w:rPr>
        <w:t>međuplaćanju</w:t>
      </w:r>
      <w:proofErr w:type="spellEnd"/>
      <w:r w:rsidRPr="00D37A4C">
        <w:rPr>
          <w:lang w:val="bs-Latn-BA"/>
        </w:rPr>
        <w:t xml:space="preserve"> i izračunat na istoj osnovi kao u ponudi.</w:t>
      </w:r>
      <w:bookmarkEnd w:id="65"/>
    </w:p>
    <w:p w14:paraId="3CA36BF3" w14:textId="37E25653" w:rsidR="00B644E3" w:rsidRPr="00D37A4C" w:rsidRDefault="00A25C94">
      <w:pPr>
        <w:pStyle w:val="Heading2"/>
        <w:numPr>
          <w:ilvl w:val="0"/>
          <w:numId w:val="13"/>
        </w:numPr>
        <w:rPr>
          <w:lang w:val="bs-Latn-BA"/>
        </w:rPr>
      </w:pPr>
      <w:bookmarkStart w:id="66" w:name="_Toc181023292"/>
      <w:r w:rsidRPr="00D37A4C">
        <w:rPr>
          <w:lang w:val="bs-Latn-BA"/>
        </w:rPr>
        <w:t>PERIOD VA</w:t>
      </w:r>
      <w:r w:rsidR="008F43EA" w:rsidRPr="00D37A4C">
        <w:rPr>
          <w:lang w:val="bs-Latn-BA"/>
        </w:rPr>
        <w:t>ŽENJA PONUDA</w:t>
      </w:r>
      <w:bookmarkEnd w:id="66"/>
      <w:r w:rsidR="008F43EA" w:rsidRPr="00D37A4C">
        <w:rPr>
          <w:lang w:val="bs-Latn-BA"/>
        </w:rPr>
        <w:t xml:space="preserve"> </w:t>
      </w:r>
    </w:p>
    <w:p w14:paraId="37576CB9" w14:textId="2B42BE1F" w:rsidR="003217C0" w:rsidRPr="00D37A4C" w:rsidRDefault="003217C0" w:rsidP="003217C0">
      <w:pPr>
        <w:pStyle w:val="Heading3"/>
        <w:numPr>
          <w:ilvl w:val="1"/>
          <w:numId w:val="13"/>
        </w:numPr>
        <w:rPr>
          <w:lang w:val="bs-Latn-BA"/>
        </w:rPr>
      </w:pPr>
      <w:bookmarkStart w:id="67" w:name="_Toc181023293"/>
      <w:r w:rsidRPr="00D37A4C">
        <w:rPr>
          <w:lang w:val="bs-Latn-BA"/>
        </w:rPr>
        <w:t>Ponude moraju ostati valjane 90 dana nakon krajnjeg roka za podnošenje ponuda navedenog u obavijesti o ugovoru, pozivu na tender ili izmijenjenom u skladu s klauzulama 9. i/ili 18.</w:t>
      </w:r>
      <w:bookmarkEnd w:id="67"/>
    </w:p>
    <w:p w14:paraId="2FF2C42F" w14:textId="22718090" w:rsidR="003217C0" w:rsidRPr="00D37A4C" w:rsidRDefault="003217C0" w:rsidP="003217C0">
      <w:pPr>
        <w:pStyle w:val="Heading3"/>
        <w:numPr>
          <w:ilvl w:val="1"/>
          <w:numId w:val="13"/>
        </w:numPr>
        <w:rPr>
          <w:lang w:val="bs-Latn-BA"/>
        </w:rPr>
      </w:pPr>
      <w:bookmarkStart w:id="68" w:name="_Toc181023294"/>
      <w:r w:rsidRPr="00D37A4C">
        <w:rPr>
          <w:lang w:val="bs-Latn-BA"/>
        </w:rPr>
        <w:t>U iznimnim slučajevima, ugovorni organ može, prije isteka roka valjanosti, zatražiti od ponuđača produljenje valjanosti ponuda za određeni period, koji ne može biti dulji od 40 dana. Takvi zahtjevi i odgovori na njih moraju biti u pisanom obliku. Ponuđač može odbiti udovoljiti takvom zahtjevu bez gubitka tenderske garancije. Ukoliko ponuđač prihvati zahtjev, ne može mijenjati svoju ponudu te je dužan produžiti valjanost tenderske garancije za izmijenjeni rok valjanosti ponude. U slučaju da je ugovorni organ dužan pribaviti preporuku panela iz odjeljka 2.6.10.1.1. Praktičnog vodiča, ugovorni organ može zatražiti produljenje valjanosti ponuda do usvajanja te preporuke.</w:t>
      </w:r>
      <w:bookmarkEnd w:id="68"/>
    </w:p>
    <w:p w14:paraId="0F5D03C9" w14:textId="6DB84FFA" w:rsidR="003217C0" w:rsidRPr="00D37A4C" w:rsidRDefault="003217C0" w:rsidP="003217C0">
      <w:pPr>
        <w:pStyle w:val="Heading3"/>
        <w:numPr>
          <w:ilvl w:val="1"/>
          <w:numId w:val="13"/>
        </w:numPr>
        <w:rPr>
          <w:lang w:val="bs-Latn-BA"/>
        </w:rPr>
      </w:pPr>
      <w:bookmarkStart w:id="69" w:name="_Toc181023295"/>
      <w:r w:rsidRPr="00D37A4C">
        <w:rPr>
          <w:lang w:val="bs-Latn-BA"/>
        </w:rPr>
        <w:t>Uspješni ponuđač mora zadržati svoju ponudu dodatnih 60 dana. Ovaj period je dodatak periodu valjanosti, bez obzira na datum obavijesti.</w:t>
      </w:r>
      <w:bookmarkEnd w:id="69"/>
    </w:p>
    <w:p w14:paraId="11BBDCBD" w14:textId="3A270DC7" w:rsidR="00B644E3" w:rsidRPr="00D37A4C" w:rsidRDefault="00A25C94">
      <w:pPr>
        <w:pStyle w:val="Heading2"/>
        <w:numPr>
          <w:ilvl w:val="0"/>
          <w:numId w:val="13"/>
        </w:numPr>
        <w:rPr>
          <w:lang w:val="bs-Latn-BA"/>
        </w:rPr>
      </w:pPr>
      <w:bookmarkStart w:id="70" w:name="_Toc181023296"/>
      <w:r w:rsidRPr="00D37A4C">
        <w:rPr>
          <w:lang w:val="bs-Latn-BA"/>
        </w:rPr>
        <w:t>TENDER</w:t>
      </w:r>
      <w:r w:rsidR="008F43EA" w:rsidRPr="00D37A4C">
        <w:rPr>
          <w:lang w:val="bs-Latn-BA"/>
        </w:rPr>
        <w:t>SKA</w:t>
      </w:r>
      <w:r w:rsidRPr="00D37A4C">
        <w:rPr>
          <w:lang w:val="bs-Latn-BA"/>
        </w:rPr>
        <w:t xml:space="preserve"> GARAN</w:t>
      </w:r>
      <w:r w:rsidR="008F43EA" w:rsidRPr="00D37A4C">
        <w:rPr>
          <w:lang w:val="bs-Latn-BA"/>
        </w:rPr>
        <w:t>CIJA</w:t>
      </w:r>
      <w:bookmarkEnd w:id="70"/>
    </w:p>
    <w:p w14:paraId="02E7C3F7" w14:textId="77777777" w:rsidR="003C4673" w:rsidRPr="003C4673" w:rsidRDefault="003C4673" w:rsidP="003C4673">
      <w:pPr>
        <w:pStyle w:val="ListParagraph"/>
        <w:ind w:left="567"/>
        <w:rPr>
          <w:lang w:val="bs-Latn-BA"/>
        </w:rPr>
      </w:pPr>
      <w:bookmarkStart w:id="71" w:name="_Toc181023302"/>
      <w:r w:rsidRPr="003C4673">
        <w:rPr>
          <w:lang w:val="bs-Latn-BA"/>
        </w:rPr>
        <w:t>Nije potrebna tenderska garancija.</w:t>
      </w:r>
    </w:p>
    <w:p w14:paraId="16ABD4F1" w14:textId="7A3D90D4" w:rsidR="00B644E3" w:rsidRPr="00D37A4C" w:rsidRDefault="00A25C94">
      <w:pPr>
        <w:pStyle w:val="Heading2"/>
        <w:numPr>
          <w:ilvl w:val="0"/>
          <w:numId w:val="13"/>
        </w:numPr>
        <w:rPr>
          <w:lang w:val="bs-Latn-BA"/>
        </w:rPr>
      </w:pPr>
      <w:r w:rsidRPr="00D37A4C">
        <w:rPr>
          <w:lang w:val="bs-Latn-BA"/>
        </w:rPr>
        <w:t>VARI</w:t>
      </w:r>
      <w:r w:rsidR="003217C0" w:rsidRPr="00D37A4C">
        <w:rPr>
          <w:lang w:val="bs-Latn-BA"/>
        </w:rPr>
        <w:t>J</w:t>
      </w:r>
      <w:r w:rsidRPr="00D37A4C">
        <w:rPr>
          <w:lang w:val="bs-Latn-BA"/>
        </w:rPr>
        <w:t>ANT</w:t>
      </w:r>
      <w:r w:rsidR="003217C0" w:rsidRPr="00D37A4C">
        <w:rPr>
          <w:lang w:val="bs-Latn-BA"/>
        </w:rPr>
        <w:t>NA RJEŠENJA</w:t>
      </w:r>
      <w:bookmarkEnd w:id="71"/>
    </w:p>
    <w:p w14:paraId="5914D1E1" w14:textId="03773D9B" w:rsidR="00B644E3" w:rsidRPr="00D37A4C" w:rsidRDefault="00A25C94">
      <w:pPr>
        <w:rPr>
          <w:lang w:val="bs-Latn-BA"/>
        </w:rPr>
      </w:pPr>
      <w:r w:rsidRPr="00D37A4C">
        <w:rPr>
          <w:lang w:val="bs-Latn-BA"/>
        </w:rPr>
        <w:t>Vari</w:t>
      </w:r>
      <w:r w:rsidR="00A45B1F" w:rsidRPr="00D37A4C">
        <w:rPr>
          <w:lang w:val="bs-Latn-BA"/>
        </w:rPr>
        <w:t>j</w:t>
      </w:r>
      <w:r w:rsidRPr="00D37A4C">
        <w:rPr>
          <w:lang w:val="bs-Latn-BA"/>
        </w:rPr>
        <w:t>ant</w:t>
      </w:r>
      <w:r w:rsidR="00A45B1F" w:rsidRPr="00D37A4C">
        <w:rPr>
          <w:lang w:val="bs-Latn-BA"/>
        </w:rPr>
        <w:t>na rješenja se neće uzeti u razmatranje</w:t>
      </w:r>
      <w:r w:rsidRPr="00D37A4C">
        <w:rPr>
          <w:lang w:val="bs-Latn-BA"/>
        </w:rPr>
        <w:t>.</w:t>
      </w:r>
    </w:p>
    <w:p w14:paraId="24219AF7" w14:textId="79B3535D" w:rsidR="00B644E3" w:rsidRPr="00D37A4C" w:rsidRDefault="00A45B1F">
      <w:pPr>
        <w:pStyle w:val="Heading1"/>
        <w:rPr>
          <w:rFonts w:ascii="Times New Roman" w:eastAsia="Times New Roman" w:hAnsi="Times New Roman" w:cs="Times New Roman"/>
          <w:lang w:val="bs-Latn-BA"/>
        </w:rPr>
      </w:pPr>
      <w:bookmarkStart w:id="72" w:name="_Toc181023303"/>
      <w:r w:rsidRPr="00D37A4C">
        <w:rPr>
          <w:rFonts w:ascii="Times New Roman" w:eastAsia="Times New Roman" w:hAnsi="Times New Roman" w:cs="Times New Roman"/>
          <w:lang w:val="bs-Latn-BA"/>
        </w:rPr>
        <w:lastRenderedPageBreak/>
        <w:t>DOSTAVA PONUDA</w:t>
      </w:r>
      <w:bookmarkEnd w:id="72"/>
      <w:r w:rsidRPr="00D37A4C">
        <w:rPr>
          <w:rFonts w:ascii="Times New Roman" w:eastAsia="Times New Roman" w:hAnsi="Times New Roman" w:cs="Times New Roman"/>
          <w:lang w:val="bs-Latn-BA"/>
        </w:rPr>
        <w:t xml:space="preserve"> </w:t>
      </w:r>
    </w:p>
    <w:p w14:paraId="3842B439" w14:textId="322903EF" w:rsidR="00B644E3" w:rsidRPr="00D37A4C" w:rsidRDefault="00810964">
      <w:pPr>
        <w:pStyle w:val="Heading2"/>
        <w:numPr>
          <w:ilvl w:val="0"/>
          <w:numId w:val="13"/>
        </w:numPr>
        <w:rPr>
          <w:lang w:val="bs-Latn-BA"/>
        </w:rPr>
      </w:pPr>
      <w:bookmarkStart w:id="73" w:name="_Toc181023304"/>
      <w:r w:rsidRPr="00D37A4C">
        <w:rPr>
          <w:lang w:val="bs-Latn-BA"/>
        </w:rPr>
        <w:t>PEČAĆENJE, OZNAČAVANJE I DOSTAVLJANJE PONUDA</w:t>
      </w:r>
      <w:bookmarkEnd w:id="73"/>
      <w:r w:rsidRPr="00D37A4C">
        <w:rPr>
          <w:lang w:val="bs-Latn-BA"/>
        </w:rPr>
        <w:t xml:space="preserve"> </w:t>
      </w:r>
    </w:p>
    <w:p w14:paraId="7208B4EA" w14:textId="3476A12B" w:rsidR="00B644E3" w:rsidRPr="00155432" w:rsidRDefault="00810964" w:rsidP="00066EB5">
      <w:pPr>
        <w:pStyle w:val="Heading3"/>
        <w:numPr>
          <w:ilvl w:val="1"/>
          <w:numId w:val="13"/>
        </w:numPr>
        <w:rPr>
          <w:lang w:val="bs-Latn-BA"/>
        </w:rPr>
      </w:pPr>
      <w:bookmarkStart w:id="74" w:name="_Toc181023305"/>
      <w:r w:rsidRPr="00155432">
        <w:rPr>
          <w:lang w:val="bs-Latn-BA"/>
        </w:rPr>
        <w:t>Komplet</w:t>
      </w:r>
      <w:r w:rsidRPr="00D37A4C">
        <w:rPr>
          <w:lang w:val="bs-Latn-BA"/>
        </w:rPr>
        <w:t xml:space="preserve">na ponuda mora biti dostavljena u jednom </w:t>
      </w:r>
      <w:r w:rsidR="005B7E3B">
        <w:rPr>
          <w:lang w:val="bs-Latn-BA"/>
        </w:rPr>
        <w:t>originalu</w:t>
      </w:r>
      <w:r w:rsidRPr="00D37A4C">
        <w:rPr>
          <w:lang w:val="bs-Latn-BA"/>
        </w:rPr>
        <w:t>, jasno označenom kao „</w:t>
      </w:r>
      <w:r w:rsidR="00155432">
        <w:rPr>
          <w:lang w:val="bs-Latn-BA"/>
        </w:rPr>
        <w:t>original</w:t>
      </w:r>
      <w:r w:rsidRPr="00D37A4C">
        <w:rPr>
          <w:lang w:val="bs-Latn-BA"/>
        </w:rPr>
        <w:t xml:space="preserve">” i </w:t>
      </w:r>
      <w:r w:rsidR="00155432">
        <w:rPr>
          <w:lang w:val="bs-Latn-BA"/>
        </w:rPr>
        <w:t xml:space="preserve">1 </w:t>
      </w:r>
      <w:r w:rsidRPr="00D37A4C">
        <w:rPr>
          <w:lang w:val="bs-Latn-BA"/>
        </w:rPr>
        <w:t xml:space="preserve">kopija, jasno označenom kao „kopija”. U slučaju bilo kakvog neslaganja između njih, </w:t>
      </w:r>
      <w:r w:rsidR="00155432">
        <w:rPr>
          <w:lang w:val="bs-Latn-BA"/>
        </w:rPr>
        <w:t>original</w:t>
      </w:r>
      <w:r w:rsidRPr="00D37A4C">
        <w:rPr>
          <w:lang w:val="bs-Latn-BA"/>
        </w:rPr>
        <w:t xml:space="preserve"> će prevladati.</w:t>
      </w:r>
      <w:bookmarkEnd w:id="74"/>
      <w:r w:rsidR="00155432">
        <w:rPr>
          <w:lang w:val="bs-Latn-BA"/>
        </w:rPr>
        <w:t xml:space="preserve"> </w:t>
      </w:r>
    </w:p>
    <w:p w14:paraId="5CC2E497" w14:textId="19C0B804" w:rsidR="00810964" w:rsidRDefault="00810964" w:rsidP="00810964">
      <w:pPr>
        <w:pStyle w:val="Heading3"/>
        <w:numPr>
          <w:ilvl w:val="1"/>
          <w:numId w:val="13"/>
        </w:numPr>
        <w:rPr>
          <w:lang w:val="bs-Latn-BA"/>
        </w:rPr>
      </w:pPr>
      <w:bookmarkStart w:id="75" w:name="_Toc181023306"/>
      <w:r w:rsidRPr="00D37A4C">
        <w:rPr>
          <w:lang w:val="bs-Latn-BA"/>
        </w:rPr>
        <w:t>Tehnička i financijska ponuda moraju biti zajedno u zatvorenoj omotnici.</w:t>
      </w:r>
      <w:bookmarkEnd w:id="75"/>
      <w:r w:rsidRPr="00D37A4C">
        <w:rPr>
          <w:lang w:val="bs-Latn-BA"/>
        </w:rPr>
        <w:t xml:space="preserve"> </w:t>
      </w:r>
    </w:p>
    <w:p w14:paraId="29848CEA" w14:textId="77777777" w:rsidR="00926DA5" w:rsidRPr="00926DA5" w:rsidRDefault="00926DA5" w:rsidP="00926DA5">
      <w:pPr>
        <w:spacing w:before="120"/>
        <w:ind w:left="709"/>
        <w:rPr>
          <w:lang w:val="bs-Latn-BA"/>
        </w:rPr>
      </w:pPr>
      <w:r w:rsidRPr="00926DA5">
        <w:rPr>
          <w:lang w:val="bs-Latn-BA"/>
        </w:rPr>
        <w:t>Za svaki LOT se dostavlja posebna ponuda.</w:t>
      </w:r>
    </w:p>
    <w:p w14:paraId="5D1EB251" w14:textId="77777777" w:rsidR="00926DA5" w:rsidRPr="00926DA5" w:rsidRDefault="00926DA5" w:rsidP="00926DA5">
      <w:pPr>
        <w:spacing w:before="120"/>
        <w:ind w:left="709"/>
        <w:rPr>
          <w:lang w:val="bs-Latn-BA"/>
        </w:rPr>
      </w:pPr>
      <w:r w:rsidRPr="00926DA5">
        <w:rPr>
          <w:lang w:val="bs-Latn-BA"/>
        </w:rPr>
        <w:t xml:space="preserve">Ako ponuđač aplicira na više LOT-ova, on može: </w:t>
      </w:r>
    </w:p>
    <w:p w14:paraId="7DABA7F0" w14:textId="15EAD293" w:rsidR="00926DA5" w:rsidRPr="00926DA5" w:rsidRDefault="00926DA5" w:rsidP="00926DA5">
      <w:pPr>
        <w:numPr>
          <w:ilvl w:val="0"/>
          <w:numId w:val="40"/>
        </w:numPr>
        <w:spacing w:before="120" w:after="0"/>
        <w:rPr>
          <w:lang w:val="bs-Latn-BA"/>
        </w:rPr>
      </w:pPr>
      <w:r w:rsidRPr="00926DA5">
        <w:rPr>
          <w:lang w:val="bs-Latn-BA"/>
        </w:rPr>
        <w:t xml:space="preserve">Ponudu za svaki LOT dostaviti u zasebnoj vanjskoj koverti (paketu), u skladu sa zahtjevima iz </w:t>
      </w:r>
      <w:proofErr w:type="spellStart"/>
      <w:r w:rsidRPr="00926DA5">
        <w:rPr>
          <w:lang w:val="bs-Latn-BA"/>
        </w:rPr>
        <w:t>tč</w:t>
      </w:r>
      <w:proofErr w:type="spellEnd"/>
      <w:r w:rsidRPr="00926DA5">
        <w:rPr>
          <w:lang w:val="bs-Latn-BA"/>
        </w:rPr>
        <w:t xml:space="preserve">. 17 i označenoj u skladu sa uputstvom iz </w:t>
      </w:r>
      <w:proofErr w:type="spellStart"/>
      <w:r w:rsidRPr="00926DA5">
        <w:rPr>
          <w:lang w:val="bs-Latn-BA"/>
        </w:rPr>
        <w:t>tč</w:t>
      </w:r>
      <w:proofErr w:type="spellEnd"/>
      <w:r w:rsidRPr="00926DA5">
        <w:rPr>
          <w:lang w:val="bs-Latn-BA"/>
        </w:rPr>
        <w:t>. 17.</w:t>
      </w:r>
      <w:r>
        <w:rPr>
          <w:lang w:val="bs-Latn-BA"/>
        </w:rPr>
        <w:t>4</w:t>
      </w:r>
      <w:r w:rsidRPr="00926DA5">
        <w:rPr>
          <w:lang w:val="bs-Latn-BA"/>
        </w:rPr>
        <w:t>; ili</w:t>
      </w:r>
    </w:p>
    <w:p w14:paraId="3D568C36" w14:textId="2BC0E055" w:rsidR="00926DA5" w:rsidRPr="00926DA5" w:rsidRDefault="00926DA5" w:rsidP="00926DA5">
      <w:pPr>
        <w:numPr>
          <w:ilvl w:val="0"/>
          <w:numId w:val="40"/>
        </w:numPr>
        <w:spacing w:before="120" w:after="0"/>
        <w:rPr>
          <w:lang w:val="bs-Latn-BA"/>
        </w:rPr>
      </w:pPr>
      <w:r w:rsidRPr="00926DA5">
        <w:rPr>
          <w:lang w:val="bs-Latn-BA"/>
        </w:rPr>
        <w:t xml:space="preserve">Svoju ponudu dostaviti u jednoj zajedničkoj koverti (paketu) označenoj u skladu sa uputstvom iz </w:t>
      </w:r>
      <w:proofErr w:type="spellStart"/>
      <w:r w:rsidRPr="00926DA5">
        <w:rPr>
          <w:lang w:val="bs-Latn-BA"/>
        </w:rPr>
        <w:t>tč</w:t>
      </w:r>
      <w:proofErr w:type="spellEnd"/>
      <w:r w:rsidRPr="00926DA5">
        <w:rPr>
          <w:lang w:val="bs-Latn-BA"/>
        </w:rPr>
        <w:t>. 17.</w:t>
      </w:r>
      <w:r>
        <w:rPr>
          <w:lang w:val="bs-Latn-BA"/>
        </w:rPr>
        <w:t>4</w:t>
      </w:r>
      <w:r w:rsidRPr="00926DA5">
        <w:rPr>
          <w:lang w:val="bs-Latn-BA"/>
        </w:rPr>
        <w:t xml:space="preserve">, u kojoj se nalaze vanjske koverte za svaki LOT usklađene sa zahtjevima iz </w:t>
      </w:r>
      <w:proofErr w:type="spellStart"/>
      <w:r w:rsidRPr="00926DA5">
        <w:rPr>
          <w:lang w:val="bs-Latn-BA"/>
        </w:rPr>
        <w:t>tč</w:t>
      </w:r>
      <w:proofErr w:type="spellEnd"/>
      <w:r w:rsidRPr="00926DA5">
        <w:rPr>
          <w:lang w:val="bs-Latn-BA"/>
        </w:rPr>
        <w:t>. 17.</w:t>
      </w:r>
    </w:p>
    <w:p w14:paraId="3C4DCE5B" w14:textId="77777777" w:rsidR="00926DA5" w:rsidRPr="00926DA5" w:rsidRDefault="00926DA5" w:rsidP="00926DA5">
      <w:pPr>
        <w:spacing w:before="120"/>
        <w:ind w:left="709"/>
        <w:rPr>
          <w:lang w:val="bs-Latn-BA"/>
        </w:rPr>
      </w:pPr>
      <w:r w:rsidRPr="00926DA5">
        <w:rPr>
          <w:lang w:val="bs-Latn-BA"/>
        </w:rPr>
        <w:tab/>
        <w:t>Ponuđač koji dostavlja ponudu za više LOT-ova može dokumente koji su zajednički za sve LOT-ove dostaviti na jedan od slijedećih načina:</w:t>
      </w:r>
    </w:p>
    <w:p w14:paraId="0FF251A1" w14:textId="77777777" w:rsidR="00926DA5" w:rsidRPr="00926DA5" w:rsidRDefault="00926DA5" w:rsidP="00926DA5">
      <w:pPr>
        <w:numPr>
          <w:ilvl w:val="0"/>
          <w:numId w:val="41"/>
        </w:numPr>
        <w:spacing w:before="120" w:after="0"/>
        <w:rPr>
          <w:lang w:val="bs-Latn-BA"/>
        </w:rPr>
      </w:pPr>
      <w:r w:rsidRPr="00926DA5">
        <w:rPr>
          <w:lang w:val="bs-Latn-BA"/>
        </w:rPr>
        <w:t>U posebnoj koverti, na kojoj je jasno naznačeno da su u njoj dokumenti zajednički za sve LOT-ove;</w:t>
      </w:r>
    </w:p>
    <w:p w14:paraId="5E32356C" w14:textId="77777777" w:rsidR="00926DA5" w:rsidRPr="00926DA5" w:rsidRDefault="00926DA5" w:rsidP="00926DA5">
      <w:pPr>
        <w:numPr>
          <w:ilvl w:val="0"/>
          <w:numId w:val="41"/>
        </w:numPr>
        <w:spacing w:before="120" w:after="0"/>
        <w:rPr>
          <w:lang w:val="bs-Latn-BA"/>
        </w:rPr>
      </w:pPr>
      <w:r w:rsidRPr="00926DA5">
        <w:rPr>
          <w:lang w:val="bs-Latn-BA"/>
        </w:rPr>
        <w:t>Uz ponudu koja je prva po rednom broju LOT-a na koji se prijavljuje; ili</w:t>
      </w:r>
    </w:p>
    <w:p w14:paraId="47386952" w14:textId="77777777" w:rsidR="00926DA5" w:rsidRPr="00926DA5" w:rsidRDefault="00926DA5" w:rsidP="00926DA5">
      <w:pPr>
        <w:numPr>
          <w:ilvl w:val="0"/>
          <w:numId w:val="41"/>
        </w:numPr>
        <w:spacing w:before="120" w:after="0"/>
        <w:rPr>
          <w:lang w:val="bs-Latn-BA"/>
        </w:rPr>
      </w:pPr>
      <w:r w:rsidRPr="00926DA5">
        <w:rPr>
          <w:lang w:val="bs-Latn-BA"/>
        </w:rPr>
        <w:t>Posebno, u ponudama za svaki LOT.</w:t>
      </w:r>
    </w:p>
    <w:p w14:paraId="5A2D36A5" w14:textId="77777777" w:rsidR="00926DA5" w:rsidRPr="00926DA5" w:rsidRDefault="00926DA5" w:rsidP="00926DA5">
      <w:pPr>
        <w:spacing w:before="120"/>
        <w:ind w:left="709"/>
        <w:rPr>
          <w:lang w:val="bs-Latn-BA"/>
        </w:rPr>
      </w:pPr>
      <w:r w:rsidRPr="00926DA5">
        <w:rPr>
          <w:lang w:val="bs-Latn-BA"/>
        </w:rPr>
        <w:t>Ostali traženi dokumenti i dokazi koji se odnose na pojedini LOT moraju se dostaviti u ponudi za taj LOT.</w:t>
      </w:r>
    </w:p>
    <w:p w14:paraId="3BC859EF" w14:textId="1CA6A6E0" w:rsidR="00810964" w:rsidRPr="00D37A4C" w:rsidRDefault="00810964" w:rsidP="00810964">
      <w:pPr>
        <w:pStyle w:val="Heading3"/>
        <w:numPr>
          <w:ilvl w:val="1"/>
          <w:numId w:val="13"/>
        </w:numPr>
        <w:rPr>
          <w:lang w:val="bs-Latn-BA"/>
        </w:rPr>
      </w:pPr>
      <w:bookmarkStart w:id="76" w:name="_Toc181023307"/>
      <w:r w:rsidRPr="00D37A4C">
        <w:rPr>
          <w:lang w:val="bs-Latn-BA"/>
        </w:rPr>
        <w:t>Ugovorni organ mora primiti sve ponude prije roka navedenog u t</w:t>
      </w:r>
      <w:r w:rsidR="00155432">
        <w:rPr>
          <w:lang w:val="bs-Latn-BA"/>
        </w:rPr>
        <w:t>a</w:t>
      </w:r>
      <w:r w:rsidRPr="00D37A4C">
        <w:rPr>
          <w:lang w:val="bs-Latn-BA"/>
        </w:rPr>
        <w:t>čki 19. Obavijesti o ugovoru, preporučenim pismom s potvrdom primitka ili osobno uručene uz potvrdu o primitku potpisanu od strane Ugovornog organa.</w:t>
      </w:r>
      <w:bookmarkEnd w:id="76"/>
    </w:p>
    <w:p w14:paraId="102F00F1" w14:textId="77777777" w:rsidR="00810964" w:rsidRPr="00D37A4C" w:rsidRDefault="00810964" w:rsidP="00155432">
      <w:pPr>
        <w:pStyle w:val="Heading3"/>
        <w:ind w:left="993" w:firstLine="0"/>
        <w:rPr>
          <w:lang w:val="bs-Latn-BA"/>
        </w:rPr>
      </w:pPr>
      <w:bookmarkStart w:id="77" w:name="_Toc181023308"/>
      <w:r w:rsidRPr="00D37A4C">
        <w:rPr>
          <w:lang w:val="bs-Latn-BA"/>
        </w:rPr>
        <w:t>Ponudu je potrebno poslati na sljedeću adresu:</w:t>
      </w:r>
      <w:bookmarkEnd w:id="77"/>
    </w:p>
    <w:p w14:paraId="0E68E047" w14:textId="77777777" w:rsidR="00155432" w:rsidRPr="00155432" w:rsidRDefault="00155432" w:rsidP="00155432">
      <w:pPr>
        <w:ind w:left="0"/>
        <w:jc w:val="center"/>
        <w:rPr>
          <w:lang w:val="bs-Latn-BA"/>
        </w:rPr>
      </w:pPr>
      <w:r w:rsidRPr="00155432">
        <w:rPr>
          <w:lang w:val="bs-Latn-BA"/>
        </w:rPr>
        <w:t>Centar za razvoj i podršku (CRP)</w:t>
      </w:r>
    </w:p>
    <w:p w14:paraId="6870B52B" w14:textId="77777777" w:rsidR="00155432" w:rsidRPr="00155432" w:rsidRDefault="00155432" w:rsidP="00155432">
      <w:pPr>
        <w:ind w:left="0"/>
        <w:jc w:val="center"/>
        <w:rPr>
          <w:lang w:val="bs-Latn-BA"/>
        </w:rPr>
      </w:pPr>
      <w:r w:rsidRPr="00155432">
        <w:rPr>
          <w:lang w:val="bs-Latn-BA"/>
        </w:rPr>
        <w:t>Turalibegova 36, 75000 Tuzla, Bosna i Hercegovina</w:t>
      </w:r>
    </w:p>
    <w:p w14:paraId="46E3275C" w14:textId="77777777" w:rsidR="00155432" w:rsidRPr="00155432" w:rsidRDefault="00155432" w:rsidP="00155432">
      <w:pPr>
        <w:spacing w:before="120"/>
        <w:ind w:left="720" w:firstLine="720"/>
        <w:jc w:val="left"/>
        <w:rPr>
          <w:lang w:val="bs-Latn-BA"/>
        </w:rPr>
      </w:pPr>
      <w:r w:rsidRPr="00155432">
        <w:rPr>
          <w:lang w:val="bs-Latn-BA"/>
        </w:rPr>
        <w:t>Ako se ponude dostavljaju lično, trebaju biti dostavljene na sljedeću adresu:</w:t>
      </w:r>
    </w:p>
    <w:p w14:paraId="1369CE1D" w14:textId="77777777" w:rsidR="00155432" w:rsidRPr="00155432" w:rsidRDefault="00155432" w:rsidP="00155432">
      <w:pPr>
        <w:ind w:left="0"/>
        <w:jc w:val="center"/>
        <w:rPr>
          <w:lang w:val="bs-Latn-BA"/>
        </w:rPr>
      </w:pPr>
      <w:r w:rsidRPr="00155432">
        <w:rPr>
          <w:lang w:val="bs-Latn-BA"/>
        </w:rPr>
        <w:t>Centar za razvoj i podršku (CRP)</w:t>
      </w:r>
    </w:p>
    <w:p w14:paraId="5D14F245" w14:textId="77777777" w:rsidR="00155432" w:rsidRPr="00155432" w:rsidRDefault="00155432" w:rsidP="00155432">
      <w:pPr>
        <w:ind w:left="0"/>
        <w:jc w:val="center"/>
        <w:rPr>
          <w:lang w:val="bs-Latn-BA"/>
        </w:rPr>
      </w:pPr>
      <w:r w:rsidRPr="00155432">
        <w:rPr>
          <w:lang w:val="bs-Latn-BA"/>
        </w:rPr>
        <w:t>Turalibegova 36, 75000 Tuzla, Bosna i Hercegovina</w:t>
      </w:r>
    </w:p>
    <w:p w14:paraId="079F22B4" w14:textId="77777777" w:rsidR="00155432" w:rsidRPr="00155432" w:rsidRDefault="00155432" w:rsidP="00155432">
      <w:pPr>
        <w:spacing w:before="120"/>
        <w:ind w:left="0"/>
        <w:jc w:val="center"/>
        <w:rPr>
          <w:lang w:val="bs-Latn-BA"/>
        </w:rPr>
      </w:pPr>
      <w:r w:rsidRPr="00155432">
        <w:rPr>
          <w:lang w:val="bs-Latn-BA"/>
        </w:rPr>
        <w:t>(Radno vrijeme: ponedeljak – petak, 7:30 – 16:00)</w:t>
      </w:r>
    </w:p>
    <w:p w14:paraId="1397C96D" w14:textId="7601FD21" w:rsidR="00C77D4D" w:rsidRPr="00D37A4C" w:rsidRDefault="00C77D4D" w:rsidP="00C77D4D">
      <w:pPr>
        <w:pStyle w:val="Heading3"/>
        <w:numPr>
          <w:ilvl w:val="1"/>
          <w:numId w:val="13"/>
        </w:numPr>
        <w:rPr>
          <w:lang w:val="bs-Latn-BA"/>
        </w:rPr>
      </w:pPr>
      <w:bookmarkStart w:id="78" w:name="_Toc181023309"/>
      <w:r w:rsidRPr="00D37A4C">
        <w:rPr>
          <w:lang w:val="bs-Latn-BA"/>
        </w:rPr>
        <w:t>Ponude, uključujući priloge i svu popratnu dokumentaciju, moraju se dostaviti u zatvorenoj omotnici koja sadrži samo:</w:t>
      </w:r>
      <w:bookmarkEnd w:id="78"/>
    </w:p>
    <w:p w14:paraId="41170FDF" w14:textId="75C6DA22" w:rsidR="00C77D4D" w:rsidRPr="00D37A4C" w:rsidRDefault="00C77D4D" w:rsidP="00C77D4D">
      <w:pPr>
        <w:pStyle w:val="Heading3"/>
        <w:ind w:left="993" w:firstLine="0"/>
        <w:rPr>
          <w:lang w:val="bs-Latn-BA"/>
        </w:rPr>
      </w:pPr>
      <w:bookmarkStart w:id="79" w:name="_Toc181023310"/>
      <w:r w:rsidRPr="00D37A4C">
        <w:rPr>
          <w:lang w:val="bs-Latn-BA"/>
        </w:rPr>
        <w:t>(a) gore navedenu adresu;</w:t>
      </w:r>
      <w:bookmarkEnd w:id="79"/>
    </w:p>
    <w:p w14:paraId="2CC8BD79" w14:textId="1D0C7F19" w:rsidR="00C77D4D" w:rsidRPr="00D37A4C" w:rsidRDefault="00C77D4D" w:rsidP="00C77D4D">
      <w:pPr>
        <w:pStyle w:val="Heading3"/>
        <w:ind w:left="993" w:firstLine="0"/>
        <w:rPr>
          <w:lang w:val="bs-Latn-BA"/>
        </w:rPr>
      </w:pPr>
      <w:bookmarkStart w:id="80" w:name="_Toc181023311"/>
      <w:r w:rsidRPr="00D37A4C">
        <w:rPr>
          <w:lang w:val="bs-Latn-BA"/>
        </w:rPr>
        <w:t>(b) referentni kod ovog natječajnog postupka, (tj</w:t>
      </w:r>
      <w:r w:rsidR="00155432">
        <w:rPr>
          <w:lang w:val="bs-Latn-BA"/>
        </w:rPr>
        <w:t xml:space="preserve">. </w:t>
      </w:r>
      <w:r w:rsidR="00155432" w:rsidRPr="00155432">
        <w:rPr>
          <w:lang w:val="bs-Latn-BA"/>
        </w:rPr>
        <w:t>2024 HR-BA-ME00008 / CRP T-00</w:t>
      </w:r>
      <w:r w:rsidR="00926DA5">
        <w:rPr>
          <w:lang w:val="bs-Latn-BA"/>
        </w:rPr>
        <w:t>7</w:t>
      </w:r>
      <w:r w:rsidRPr="00D37A4C">
        <w:rPr>
          <w:lang w:val="bs-Latn-BA"/>
        </w:rPr>
        <w:t>);</w:t>
      </w:r>
      <w:bookmarkEnd w:id="80"/>
    </w:p>
    <w:p w14:paraId="2C198E2B" w14:textId="479F4DF3" w:rsidR="00C77D4D" w:rsidRPr="00D37A4C" w:rsidRDefault="00C77D4D" w:rsidP="00C77D4D">
      <w:pPr>
        <w:pStyle w:val="Heading3"/>
        <w:ind w:left="993" w:firstLine="0"/>
        <w:rPr>
          <w:lang w:val="bs-Latn-BA"/>
        </w:rPr>
      </w:pPr>
      <w:bookmarkStart w:id="81" w:name="_Toc181023312"/>
      <w:r w:rsidRPr="00D37A4C">
        <w:rPr>
          <w:lang w:val="bs-Latn-BA"/>
        </w:rPr>
        <w:t>(c) broj</w:t>
      </w:r>
      <w:r w:rsidR="00926DA5">
        <w:rPr>
          <w:lang w:val="bs-Latn-BA"/>
        </w:rPr>
        <w:t>/</w:t>
      </w:r>
      <w:proofErr w:type="spellStart"/>
      <w:r w:rsidR="00926DA5">
        <w:rPr>
          <w:lang w:val="bs-Latn-BA"/>
        </w:rPr>
        <w:t>eve</w:t>
      </w:r>
      <w:proofErr w:type="spellEnd"/>
      <w:r w:rsidRPr="00D37A4C">
        <w:rPr>
          <w:lang w:val="bs-Latn-BA"/>
        </w:rPr>
        <w:t xml:space="preserve"> lota</w:t>
      </w:r>
      <w:r w:rsidR="00926DA5">
        <w:rPr>
          <w:lang w:val="bs-Latn-BA"/>
        </w:rPr>
        <w:t>/</w:t>
      </w:r>
      <w:r w:rsidR="003C4673">
        <w:rPr>
          <w:lang w:val="bs-Latn-BA"/>
        </w:rPr>
        <w:t>ov</w:t>
      </w:r>
      <w:r w:rsidRPr="00D37A4C">
        <w:rPr>
          <w:lang w:val="bs-Latn-BA"/>
        </w:rPr>
        <w:t>a za koji</w:t>
      </w:r>
      <w:r w:rsidR="00926DA5">
        <w:rPr>
          <w:lang w:val="bs-Latn-BA"/>
        </w:rPr>
        <w:t>/e</w:t>
      </w:r>
      <w:r w:rsidRPr="00D37A4C">
        <w:rPr>
          <w:lang w:val="bs-Latn-BA"/>
        </w:rPr>
        <w:t xml:space="preserve"> se dostavlja ponuda;</w:t>
      </w:r>
      <w:bookmarkEnd w:id="81"/>
    </w:p>
    <w:p w14:paraId="6B6FDED6" w14:textId="2616A8ED" w:rsidR="00C77D4D" w:rsidRPr="00D37A4C" w:rsidRDefault="00C77D4D" w:rsidP="00C77D4D">
      <w:pPr>
        <w:pStyle w:val="Heading3"/>
        <w:ind w:left="993" w:firstLine="0"/>
        <w:rPr>
          <w:lang w:val="bs-Latn-BA"/>
        </w:rPr>
      </w:pPr>
      <w:bookmarkStart w:id="82" w:name="_Toc181023313"/>
      <w:r w:rsidRPr="00D37A4C">
        <w:rPr>
          <w:lang w:val="bs-Latn-BA"/>
        </w:rPr>
        <w:lastRenderedPageBreak/>
        <w:t xml:space="preserve">(d) tekst „Ne otvarati prije otvaranja ponuda” na jeziku tenderskog </w:t>
      </w:r>
      <w:r w:rsidR="00155432" w:rsidRPr="00D37A4C">
        <w:rPr>
          <w:lang w:val="bs-Latn-BA"/>
        </w:rPr>
        <w:t>dosijea</w:t>
      </w:r>
      <w:r w:rsidR="00155432">
        <w:rPr>
          <w:lang w:val="bs-Latn-BA"/>
        </w:rPr>
        <w:t>;</w:t>
      </w:r>
      <w:bookmarkEnd w:id="82"/>
    </w:p>
    <w:p w14:paraId="3DC4A211" w14:textId="46D5C034" w:rsidR="00C77D4D" w:rsidRPr="00D37A4C" w:rsidRDefault="00C77D4D" w:rsidP="00C77D4D">
      <w:pPr>
        <w:pStyle w:val="Heading3"/>
        <w:ind w:left="993" w:firstLine="0"/>
        <w:rPr>
          <w:lang w:val="bs-Latn-BA"/>
        </w:rPr>
      </w:pPr>
      <w:bookmarkStart w:id="83" w:name="_Toc181023314"/>
      <w:r w:rsidRPr="00D37A4C">
        <w:rPr>
          <w:lang w:val="bs-Latn-BA"/>
        </w:rPr>
        <w:t>(e) naziv ponuđača.</w:t>
      </w:r>
      <w:bookmarkEnd w:id="83"/>
    </w:p>
    <w:p w14:paraId="73E911FB" w14:textId="0EB39368" w:rsidR="00B644E3" w:rsidRPr="00D37A4C" w:rsidRDefault="003E2770">
      <w:pPr>
        <w:pStyle w:val="Heading2"/>
        <w:numPr>
          <w:ilvl w:val="0"/>
          <w:numId w:val="13"/>
        </w:numPr>
        <w:rPr>
          <w:lang w:val="bs-Latn-BA"/>
        </w:rPr>
      </w:pPr>
      <w:bookmarkStart w:id="84" w:name="_Toc181023315"/>
      <w:r w:rsidRPr="00D37A4C">
        <w:rPr>
          <w:lang w:val="bs-Latn-BA"/>
        </w:rPr>
        <w:t>PRODULJENJE ROKA ZA PODNOŠENJE PONUDA</w:t>
      </w:r>
      <w:bookmarkEnd w:id="84"/>
      <w:r w:rsidR="00A25C94" w:rsidRPr="00D37A4C">
        <w:rPr>
          <w:lang w:val="bs-Latn-BA"/>
        </w:rPr>
        <w:t xml:space="preserve"> </w:t>
      </w:r>
    </w:p>
    <w:p w14:paraId="0C79ABBD" w14:textId="54219EBE" w:rsidR="003E2770" w:rsidRPr="00D37A4C" w:rsidRDefault="003E2770" w:rsidP="003E2770">
      <w:pPr>
        <w:rPr>
          <w:lang w:val="bs-Latn-BA"/>
        </w:rPr>
      </w:pPr>
      <w:r w:rsidRPr="00D37A4C">
        <w:rPr>
          <w:lang w:val="bs-Latn-BA"/>
        </w:rPr>
        <w:t xml:space="preserve">Ugovorni organ može, prema vlastitom </w:t>
      </w:r>
      <w:proofErr w:type="spellStart"/>
      <w:r w:rsidRPr="00D37A4C">
        <w:rPr>
          <w:lang w:val="bs-Latn-BA"/>
        </w:rPr>
        <w:t>nahođenju</w:t>
      </w:r>
      <w:proofErr w:type="spellEnd"/>
      <w:r w:rsidRPr="00D37A4C">
        <w:rPr>
          <w:lang w:val="bs-Latn-BA"/>
        </w:rPr>
        <w:t>, produ</w:t>
      </w:r>
      <w:r w:rsidR="00F42065">
        <w:rPr>
          <w:lang w:val="bs-Latn-BA"/>
        </w:rPr>
        <w:t>žiti</w:t>
      </w:r>
      <w:r w:rsidRPr="00D37A4C">
        <w:rPr>
          <w:lang w:val="bs-Latn-BA"/>
        </w:rPr>
        <w:t xml:space="preserve"> rok za dostavu ponuda izdavanjem izmjene u skladu s klauzulom 9. U takvim slučajevima sva prava i obveze </w:t>
      </w:r>
      <w:r w:rsidR="00155432" w:rsidRPr="00D37A4C">
        <w:rPr>
          <w:lang w:val="bs-Latn-BA"/>
        </w:rPr>
        <w:t>Ugovornog</w:t>
      </w:r>
      <w:r w:rsidRPr="00D37A4C">
        <w:rPr>
          <w:lang w:val="bs-Latn-BA"/>
        </w:rPr>
        <w:t xml:space="preserve"> </w:t>
      </w:r>
      <w:r w:rsidR="00155432" w:rsidRPr="00D37A4C">
        <w:rPr>
          <w:lang w:val="bs-Latn-BA"/>
        </w:rPr>
        <w:t>organa</w:t>
      </w:r>
      <w:r w:rsidRPr="00D37A4C">
        <w:rPr>
          <w:lang w:val="bs-Latn-BA"/>
        </w:rPr>
        <w:t xml:space="preserve"> i ponuđača u vezi s izvornim datumom navedenim u obavijesti o ugovoru </w:t>
      </w:r>
      <w:proofErr w:type="spellStart"/>
      <w:r w:rsidRPr="00D37A4C">
        <w:rPr>
          <w:lang w:val="bs-Latn-BA"/>
        </w:rPr>
        <w:t>ovisit</w:t>
      </w:r>
      <w:proofErr w:type="spellEnd"/>
      <w:r w:rsidRPr="00D37A4C">
        <w:rPr>
          <w:lang w:val="bs-Latn-BA"/>
        </w:rPr>
        <w:t xml:space="preserve"> će o novom datumu.</w:t>
      </w:r>
    </w:p>
    <w:p w14:paraId="401C035F" w14:textId="61F68B37" w:rsidR="00B644E3" w:rsidRPr="00D37A4C" w:rsidRDefault="00C77D4D">
      <w:pPr>
        <w:pStyle w:val="Heading2"/>
        <w:numPr>
          <w:ilvl w:val="0"/>
          <w:numId w:val="13"/>
        </w:numPr>
        <w:rPr>
          <w:lang w:val="bs-Latn-BA"/>
        </w:rPr>
      </w:pPr>
      <w:bookmarkStart w:id="85" w:name="_Toc181023316"/>
      <w:r w:rsidRPr="00D37A4C">
        <w:rPr>
          <w:lang w:val="bs-Latn-BA"/>
        </w:rPr>
        <w:t>ZAKAŠNJELE PONUDE</w:t>
      </w:r>
      <w:bookmarkEnd w:id="85"/>
      <w:r w:rsidRPr="00D37A4C">
        <w:rPr>
          <w:lang w:val="bs-Latn-BA"/>
        </w:rPr>
        <w:t xml:space="preserve"> </w:t>
      </w:r>
    </w:p>
    <w:p w14:paraId="4AE80E42" w14:textId="638AF0EC" w:rsidR="003E2770" w:rsidRPr="00D37A4C" w:rsidRDefault="003E2770" w:rsidP="003E2770">
      <w:pPr>
        <w:pStyle w:val="Heading3"/>
        <w:numPr>
          <w:ilvl w:val="1"/>
          <w:numId w:val="13"/>
        </w:numPr>
        <w:rPr>
          <w:lang w:val="bs-Latn-BA"/>
        </w:rPr>
      </w:pPr>
      <w:bookmarkStart w:id="86" w:name="_Toc181023317"/>
      <w:r w:rsidRPr="00D37A4C">
        <w:rPr>
          <w:lang w:val="bs-Latn-BA"/>
        </w:rPr>
        <w:t>Sve ponude pristigle nakon roka za podnošenje navedenog u obavijesti o ugovoru ili ovim uputama čuvat će ugovorni organ. Garancija će biti vraćena ponuđačima.</w:t>
      </w:r>
      <w:bookmarkEnd w:id="86"/>
    </w:p>
    <w:p w14:paraId="3C842F2F" w14:textId="31246080" w:rsidR="00B644E3" w:rsidRPr="00D37A4C" w:rsidRDefault="003E2770" w:rsidP="003E2770">
      <w:pPr>
        <w:pStyle w:val="Heading3"/>
        <w:numPr>
          <w:ilvl w:val="1"/>
          <w:numId w:val="13"/>
        </w:numPr>
        <w:rPr>
          <w:lang w:val="bs-Latn-BA"/>
        </w:rPr>
      </w:pPr>
      <w:bookmarkStart w:id="87" w:name="_Toc181023318"/>
      <w:r w:rsidRPr="00D37A4C">
        <w:rPr>
          <w:lang w:val="bs-Latn-BA"/>
        </w:rPr>
        <w:t>Ne može se prihvatiti odgovornost za kasnu dostavu ponuda. Zakašnjele ponude bit će odbijene i neće se ocjenjivati.</w:t>
      </w:r>
      <w:bookmarkEnd w:id="87"/>
    </w:p>
    <w:p w14:paraId="3612F418" w14:textId="3CC846D7" w:rsidR="00B644E3" w:rsidRPr="00D37A4C" w:rsidRDefault="003E2770">
      <w:pPr>
        <w:pStyle w:val="Heading2"/>
        <w:numPr>
          <w:ilvl w:val="0"/>
          <w:numId w:val="13"/>
        </w:numPr>
        <w:rPr>
          <w:lang w:val="bs-Latn-BA"/>
        </w:rPr>
      </w:pPr>
      <w:bookmarkStart w:id="88" w:name="_Toc181023319"/>
      <w:r w:rsidRPr="00D37A4C">
        <w:rPr>
          <w:lang w:val="bs-Latn-BA"/>
        </w:rPr>
        <w:t>PROMJENA I POVLAČENJE PONUDA</w:t>
      </w:r>
      <w:bookmarkEnd w:id="88"/>
      <w:r w:rsidRPr="00D37A4C">
        <w:rPr>
          <w:lang w:val="bs-Latn-BA"/>
        </w:rPr>
        <w:t xml:space="preserve"> </w:t>
      </w:r>
    </w:p>
    <w:p w14:paraId="1A1D6DC1" w14:textId="446D91FA" w:rsidR="003E2770" w:rsidRPr="00D37A4C" w:rsidRDefault="003E2770" w:rsidP="003E2770">
      <w:pPr>
        <w:pStyle w:val="Heading3"/>
        <w:numPr>
          <w:ilvl w:val="1"/>
          <w:numId w:val="13"/>
        </w:numPr>
        <w:rPr>
          <w:lang w:val="bs-Latn-BA"/>
        </w:rPr>
      </w:pPr>
      <w:bookmarkStart w:id="89" w:name="_Toc181023320"/>
      <w:r w:rsidRPr="00D37A4C">
        <w:rPr>
          <w:lang w:val="bs-Latn-BA"/>
        </w:rPr>
        <w:t xml:space="preserve">Ponuđači mogu promijeniti ili povući svoje ponude pisanom obavijesti prije gore navedenog roka. Niti jedna ponuda ne može se mijenjati nakon isteka roka za dostavu. </w:t>
      </w:r>
      <w:proofErr w:type="spellStart"/>
      <w:r w:rsidRPr="00D37A4C">
        <w:rPr>
          <w:lang w:val="bs-Latn-BA"/>
        </w:rPr>
        <w:t>Povlačenja</w:t>
      </w:r>
      <w:proofErr w:type="spellEnd"/>
      <w:r w:rsidRPr="00D37A4C">
        <w:rPr>
          <w:lang w:val="bs-Latn-BA"/>
        </w:rPr>
        <w:t xml:space="preserve"> moraju biti bezuvjetna i </w:t>
      </w:r>
      <w:proofErr w:type="spellStart"/>
      <w:r w:rsidRPr="00D37A4C">
        <w:rPr>
          <w:lang w:val="bs-Latn-BA"/>
        </w:rPr>
        <w:t>okončavaju</w:t>
      </w:r>
      <w:proofErr w:type="spellEnd"/>
      <w:r w:rsidRPr="00D37A4C">
        <w:rPr>
          <w:lang w:val="bs-Latn-BA"/>
        </w:rPr>
        <w:t xml:space="preserve"> svako sudjelovanje u natječajnom postupku.</w:t>
      </w:r>
      <w:bookmarkEnd w:id="89"/>
    </w:p>
    <w:p w14:paraId="76083750" w14:textId="1A60A97D" w:rsidR="003E2770" w:rsidRPr="00D37A4C" w:rsidRDefault="003E2770" w:rsidP="003E2770">
      <w:pPr>
        <w:pStyle w:val="Heading3"/>
        <w:numPr>
          <w:ilvl w:val="1"/>
          <w:numId w:val="13"/>
        </w:numPr>
        <w:rPr>
          <w:lang w:val="bs-Latn-BA"/>
        </w:rPr>
      </w:pPr>
      <w:bookmarkStart w:id="90" w:name="_Toc181023321"/>
      <w:r w:rsidRPr="00D37A4C">
        <w:rPr>
          <w:lang w:val="bs-Latn-BA"/>
        </w:rPr>
        <w:t>Svaka obavijest o izmjeni ili povlačenju mora biti pripremljena i predana u skladu s klauzulom 17, a omotnica mora biti označena kao "izmjena" ili "povlačenje", prema potrebi.</w:t>
      </w:r>
      <w:bookmarkEnd w:id="90"/>
    </w:p>
    <w:p w14:paraId="343EECBA" w14:textId="21A87F95" w:rsidR="003E2770" w:rsidRPr="00D37A4C" w:rsidRDefault="003E2770" w:rsidP="003E2770">
      <w:pPr>
        <w:pStyle w:val="Heading3"/>
        <w:numPr>
          <w:ilvl w:val="1"/>
          <w:numId w:val="13"/>
        </w:numPr>
        <w:rPr>
          <w:lang w:val="bs-Latn-BA"/>
        </w:rPr>
      </w:pPr>
      <w:bookmarkStart w:id="91" w:name="_Toc181023322"/>
      <w:r w:rsidRPr="00D37A4C">
        <w:rPr>
          <w:lang w:val="bs-Latn-BA"/>
        </w:rPr>
        <w:t>Povlačenje ponude u razdoblju između roka za dostavu i datuma isteka valjanosti ponude rezultira gubitkom tenderske garancije.</w:t>
      </w:r>
      <w:bookmarkEnd w:id="91"/>
    </w:p>
    <w:p w14:paraId="77C4F2EA" w14:textId="5DC4F992" w:rsidR="00B644E3" w:rsidRPr="00D37A4C" w:rsidRDefault="00A25C94">
      <w:pPr>
        <w:pStyle w:val="Heading1"/>
        <w:rPr>
          <w:rFonts w:ascii="Times New Roman" w:eastAsia="Times New Roman" w:hAnsi="Times New Roman" w:cs="Times New Roman"/>
          <w:lang w:val="bs-Latn-BA"/>
        </w:rPr>
      </w:pPr>
      <w:bookmarkStart w:id="92" w:name="_Toc181023323"/>
      <w:r w:rsidRPr="00D37A4C">
        <w:rPr>
          <w:rFonts w:ascii="Times New Roman" w:eastAsia="Times New Roman" w:hAnsi="Times New Roman" w:cs="Times New Roman"/>
          <w:lang w:val="bs-Latn-BA"/>
        </w:rPr>
        <w:t>O</w:t>
      </w:r>
      <w:r w:rsidR="003E2770" w:rsidRPr="00D37A4C">
        <w:rPr>
          <w:rFonts w:ascii="Times New Roman" w:eastAsia="Times New Roman" w:hAnsi="Times New Roman" w:cs="Times New Roman"/>
          <w:lang w:val="bs-Latn-BA"/>
        </w:rPr>
        <w:t xml:space="preserve">TVARANJE I </w:t>
      </w:r>
      <w:r w:rsidRPr="00D37A4C">
        <w:rPr>
          <w:rFonts w:ascii="Times New Roman" w:eastAsia="Times New Roman" w:hAnsi="Times New Roman" w:cs="Times New Roman"/>
          <w:lang w:val="bs-Latn-BA"/>
        </w:rPr>
        <w:t>EVALU</w:t>
      </w:r>
      <w:r w:rsidR="003E2770" w:rsidRPr="00D37A4C">
        <w:rPr>
          <w:rFonts w:ascii="Times New Roman" w:eastAsia="Times New Roman" w:hAnsi="Times New Roman" w:cs="Times New Roman"/>
          <w:lang w:val="bs-Latn-BA"/>
        </w:rPr>
        <w:t>IR</w:t>
      </w:r>
      <w:r w:rsidRPr="00D37A4C">
        <w:rPr>
          <w:rFonts w:ascii="Times New Roman" w:eastAsia="Times New Roman" w:hAnsi="Times New Roman" w:cs="Times New Roman"/>
          <w:lang w:val="bs-Latn-BA"/>
        </w:rPr>
        <w:t>A</w:t>
      </w:r>
      <w:r w:rsidR="003E2770" w:rsidRPr="00D37A4C">
        <w:rPr>
          <w:rFonts w:ascii="Times New Roman" w:eastAsia="Times New Roman" w:hAnsi="Times New Roman" w:cs="Times New Roman"/>
          <w:lang w:val="bs-Latn-BA"/>
        </w:rPr>
        <w:t>NJE PONUDA</w:t>
      </w:r>
      <w:bookmarkEnd w:id="92"/>
      <w:r w:rsidR="003E2770" w:rsidRPr="00D37A4C">
        <w:rPr>
          <w:rFonts w:ascii="Times New Roman" w:eastAsia="Times New Roman" w:hAnsi="Times New Roman" w:cs="Times New Roman"/>
          <w:lang w:val="bs-Latn-BA"/>
        </w:rPr>
        <w:t xml:space="preserve"> </w:t>
      </w:r>
    </w:p>
    <w:p w14:paraId="59A7FC68" w14:textId="118EEC7C" w:rsidR="00B644E3" w:rsidRPr="00D37A4C" w:rsidRDefault="00A25C94">
      <w:pPr>
        <w:pStyle w:val="Heading2"/>
        <w:numPr>
          <w:ilvl w:val="0"/>
          <w:numId w:val="13"/>
        </w:numPr>
        <w:rPr>
          <w:lang w:val="bs-Latn-BA"/>
        </w:rPr>
      </w:pPr>
      <w:bookmarkStart w:id="93" w:name="_Toc181023324"/>
      <w:r w:rsidRPr="00D37A4C">
        <w:rPr>
          <w:lang w:val="bs-Latn-BA"/>
        </w:rPr>
        <w:t>O</w:t>
      </w:r>
      <w:r w:rsidR="003E2770" w:rsidRPr="00D37A4C">
        <w:rPr>
          <w:lang w:val="bs-Latn-BA"/>
        </w:rPr>
        <w:t>TVARANJE PONUDA</w:t>
      </w:r>
      <w:bookmarkEnd w:id="93"/>
      <w:r w:rsidR="003E2770" w:rsidRPr="00D37A4C">
        <w:rPr>
          <w:lang w:val="bs-Latn-BA"/>
        </w:rPr>
        <w:t xml:space="preserve"> </w:t>
      </w:r>
    </w:p>
    <w:p w14:paraId="68C2ED0E" w14:textId="14286D18" w:rsidR="003E2770" w:rsidRPr="00D37A4C" w:rsidRDefault="003E2770" w:rsidP="003E2770">
      <w:pPr>
        <w:pStyle w:val="Heading3"/>
        <w:numPr>
          <w:ilvl w:val="1"/>
          <w:numId w:val="13"/>
        </w:numPr>
        <w:rPr>
          <w:lang w:val="bs-Latn-BA"/>
        </w:rPr>
      </w:pPr>
      <w:bookmarkStart w:id="94" w:name="_Toc181023325"/>
      <w:r w:rsidRPr="00D37A4C">
        <w:rPr>
          <w:lang w:val="bs-Latn-BA"/>
        </w:rPr>
        <w:t>Svrha otvaranja i pregleda ponuda je provjeriti jesu li ponude potpune, jesu li dane potrebne tenderske garancije, jesu li priloženi potrebni dokumenti i jesu li ponude općenito uredne.</w:t>
      </w:r>
      <w:bookmarkEnd w:id="94"/>
    </w:p>
    <w:p w14:paraId="190D2614" w14:textId="602F9DF5" w:rsidR="003E2770" w:rsidRPr="00D37A4C" w:rsidRDefault="003E2770" w:rsidP="003E2770">
      <w:pPr>
        <w:pStyle w:val="Heading3"/>
        <w:numPr>
          <w:ilvl w:val="1"/>
          <w:numId w:val="13"/>
        </w:numPr>
        <w:rPr>
          <w:lang w:val="bs-Latn-BA"/>
        </w:rPr>
      </w:pPr>
      <w:bookmarkStart w:id="95" w:name="_Toc181023326"/>
      <w:r w:rsidRPr="00D37A4C">
        <w:rPr>
          <w:lang w:val="bs-Latn-BA"/>
        </w:rPr>
        <w:t>Ponude će biti otvorene na javnoj sjednici na dan i na mjestu navedenom u t</w:t>
      </w:r>
      <w:r w:rsidR="00155432">
        <w:rPr>
          <w:lang w:val="bs-Latn-BA"/>
        </w:rPr>
        <w:t>a</w:t>
      </w:r>
      <w:r w:rsidRPr="00D37A4C">
        <w:rPr>
          <w:lang w:val="bs-Latn-BA"/>
        </w:rPr>
        <w:t xml:space="preserve">čki 20. Obavijesti o </w:t>
      </w:r>
      <w:r w:rsidR="00DE09FE">
        <w:rPr>
          <w:lang w:val="bs-Latn-BA"/>
        </w:rPr>
        <w:t>ugovoru za radove</w:t>
      </w:r>
      <w:r w:rsidRPr="00D37A4C">
        <w:rPr>
          <w:lang w:val="bs-Latn-BA"/>
        </w:rPr>
        <w:t xml:space="preserve"> od strane komisije imenovane u tu svrhu. Komisija će sastaviti zapisnik sa sastanka koji mora biti dostupan ponuđačima na zahtjev.</w:t>
      </w:r>
      <w:bookmarkEnd w:id="95"/>
    </w:p>
    <w:p w14:paraId="287A87A3" w14:textId="4C15D5C1" w:rsidR="003E2770" w:rsidRPr="00D37A4C" w:rsidRDefault="003E2770" w:rsidP="003E2770">
      <w:pPr>
        <w:pStyle w:val="Heading3"/>
        <w:numPr>
          <w:ilvl w:val="1"/>
          <w:numId w:val="13"/>
        </w:numPr>
        <w:rPr>
          <w:lang w:val="bs-Latn-BA"/>
        </w:rPr>
      </w:pPr>
      <w:bookmarkStart w:id="96" w:name="_Toc181023327"/>
      <w:r w:rsidRPr="00D37A4C">
        <w:rPr>
          <w:lang w:val="bs-Latn-BA"/>
        </w:rPr>
        <w:t>Na sjednici otvaranja ponuda mogu se objaviti imena ponuđača, cijene ponude, svi ponuđeni popusti, pisane obavijesti o izmjenama i povlačenju, prisutnost tenderske garancije (ako je potrebno) i takve druge informacije koje Ugovorni organ bude smatrao potrebnima.</w:t>
      </w:r>
      <w:bookmarkEnd w:id="96"/>
    </w:p>
    <w:p w14:paraId="721B80F8" w14:textId="24CA8671" w:rsidR="003E2770" w:rsidRPr="00D37A4C" w:rsidRDefault="003E2770" w:rsidP="003E2770">
      <w:pPr>
        <w:pStyle w:val="Heading3"/>
        <w:numPr>
          <w:ilvl w:val="1"/>
          <w:numId w:val="13"/>
        </w:numPr>
        <w:rPr>
          <w:lang w:val="bs-Latn-BA"/>
        </w:rPr>
      </w:pPr>
      <w:bookmarkStart w:id="97" w:name="_Toc181023328"/>
      <w:r w:rsidRPr="00D37A4C">
        <w:rPr>
          <w:lang w:val="bs-Latn-BA"/>
        </w:rPr>
        <w:t>Nakon javnog otvaranja ponuda, nikakve informacije koje se odnose na ispitivanje, pojašnjenje, ocjenu ili usporedbu ponuda ili preporuke u vezi s dodjelom ugovora ne mogu se otkriti sve dok ugovor nije dodijeljen.</w:t>
      </w:r>
      <w:bookmarkEnd w:id="97"/>
    </w:p>
    <w:p w14:paraId="242F9BC3" w14:textId="03BD175E" w:rsidR="003E2770" w:rsidRPr="00D37A4C" w:rsidRDefault="003E2770" w:rsidP="003E2770">
      <w:pPr>
        <w:pStyle w:val="Heading3"/>
        <w:ind w:left="993" w:firstLine="0"/>
        <w:rPr>
          <w:lang w:val="bs-Latn-BA"/>
        </w:rPr>
      </w:pPr>
      <w:bookmarkStart w:id="98" w:name="_Toc181023329"/>
      <w:r w:rsidRPr="00D37A4C">
        <w:rPr>
          <w:lang w:val="bs-Latn-BA"/>
        </w:rPr>
        <w:t>Svaki pokušaj ponuđača da utječe na komisiju za evaluiranje u postupku pregleda, pojašnjenja, ocjene i usporedbe ponuda, da dobije informacije o tijeku postupka ili da utječe na ugovornog organa u njegovoj odluci o dodjeli ugovora rezultirat će u trenutnom odbijanju njegove ponude.</w:t>
      </w:r>
      <w:bookmarkEnd w:id="98"/>
    </w:p>
    <w:p w14:paraId="6E16B5E5" w14:textId="670B5B67" w:rsidR="00B644E3" w:rsidRPr="00D37A4C" w:rsidRDefault="00A25C94">
      <w:pPr>
        <w:pStyle w:val="Heading2"/>
        <w:numPr>
          <w:ilvl w:val="0"/>
          <w:numId w:val="13"/>
        </w:numPr>
        <w:rPr>
          <w:lang w:val="bs-Latn-BA"/>
        </w:rPr>
      </w:pPr>
      <w:bookmarkStart w:id="99" w:name="_Toc181023330"/>
      <w:r w:rsidRPr="00D37A4C">
        <w:rPr>
          <w:lang w:val="bs-Latn-BA"/>
        </w:rPr>
        <w:lastRenderedPageBreak/>
        <w:t>EVALU</w:t>
      </w:r>
      <w:r w:rsidR="003E2770" w:rsidRPr="00D37A4C">
        <w:rPr>
          <w:lang w:val="bs-Latn-BA"/>
        </w:rPr>
        <w:t>IRANJE PONUDA</w:t>
      </w:r>
      <w:bookmarkEnd w:id="99"/>
      <w:r w:rsidR="003E2770" w:rsidRPr="00D37A4C">
        <w:rPr>
          <w:lang w:val="bs-Latn-BA"/>
        </w:rPr>
        <w:t xml:space="preserve"> </w:t>
      </w:r>
    </w:p>
    <w:p w14:paraId="2F80FCFA" w14:textId="64B39F2E" w:rsidR="003E2770" w:rsidRPr="00D37A4C" w:rsidRDefault="003E2770" w:rsidP="003E2770">
      <w:pPr>
        <w:rPr>
          <w:lang w:val="bs-Latn-BA"/>
        </w:rPr>
      </w:pPr>
      <w:r w:rsidRPr="00D37A4C">
        <w:rPr>
          <w:lang w:val="bs-Latn-BA"/>
        </w:rPr>
        <w:t>Ugovorni organ zadržava pravo zatražiti od ponuđača da pojasni bilo koji dio svoje ponude koji komisija za evaluiranje smatra potrebnim za ocjenu iste. Takvi zahtjevi i odgovori na njih moraju biti u pisanom obliku. Ni u kojem slučaju ne smiju mijenjati ili pokušati promijeniti cijenu ili sadržaj ponude, osim ispravljanja aritmetičkih pogrešaka koje je komisija za evaluiranje otkrila prilikom analize ponuda.</w:t>
      </w:r>
    </w:p>
    <w:p w14:paraId="20369B01" w14:textId="40EDA946" w:rsidR="00C947E3" w:rsidRPr="00D37A4C" w:rsidRDefault="00C947E3" w:rsidP="00C947E3">
      <w:pPr>
        <w:rPr>
          <w:lang w:val="bs-Latn-BA"/>
        </w:rPr>
      </w:pPr>
      <w:r w:rsidRPr="00D37A4C">
        <w:rPr>
          <w:lang w:val="bs-Latn-BA"/>
        </w:rPr>
        <w:t>Ugovorni organ zadržava pravo provjere podataka koje je dostavio ponuđač ako komisija za evaluiranje to smatra potrebnim.</w:t>
      </w:r>
    </w:p>
    <w:p w14:paraId="69E546BC" w14:textId="1076DF99" w:rsidR="00C947E3" w:rsidRPr="00D37A4C" w:rsidRDefault="00C947E3" w:rsidP="00155432">
      <w:pPr>
        <w:pStyle w:val="Heading3"/>
        <w:numPr>
          <w:ilvl w:val="1"/>
          <w:numId w:val="13"/>
        </w:numPr>
        <w:rPr>
          <w:lang w:val="bs-Latn-BA"/>
        </w:rPr>
      </w:pPr>
      <w:bookmarkStart w:id="100" w:name="_Toc181023331"/>
      <w:r w:rsidRPr="00D37A4C">
        <w:rPr>
          <w:lang w:val="bs-Latn-BA"/>
        </w:rPr>
        <w:t>Ispitivanje administrativne usklađenosti ponuda</w:t>
      </w:r>
      <w:bookmarkEnd w:id="100"/>
    </w:p>
    <w:p w14:paraId="1BD77E2E" w14:textId="09A3789C" w:rsidR="00C947E3" w:rsidRPr="00D37A4C" w:rsidRDefault="00C947E3" w:rsidP="00C947E3">
      <w:pPr>
        <w:rPr>
          <w:lang w:val="bs-Latn-BA"/>
        </w:rPr>
      </w:pPr>
      <w:r w:rsidRPr="00D37A4C">
        <w:rPr>
          <w:lang w:val="bs-Latn-BA"/>
        </w:rPr>
        <w:t xml:space="preserve">Cilj je u ovoj fazi provjeriti jesu li ponude u skladu sa zahtjevima tenderske dokumentacije. Ponuda se smatra usklađenom ako zadovoljava sve uvjete, procedure i specifikacije u </w:t>
      </w:r>
      <w:proofErr w:type="spellStart"/>
      <w:r w:rsidRPr="00D37A4C">
        <w:rPr>
          <w:lang w:val="bs-Latn-BA"/>
        </w:rPr>
        <w:t>tenderskj</w:t>
      </w:r>
      <w:proofErr w:type="spellEnd"/>
      <w:r w:rsidRPr="00D37A4C">
        <w:rPr>
          <w:lang w:val="bs-Latn-BA"/>
        </w:rPr>
        <w:t xml:space="preserve"> dokumentaciji, bez značajnog odstupanja ili ograničenja.</w:t>
      </w:r>
    </w:p>
    <w:p w14:paraId="3510630F" w14:textId="00108378" w:rsidR="00C947E3" w:rsidRPr="00D37A4C" w:rsidRDefault="00C947E3" w:rsidP="00C947E3">
      <w:pPr>
        <w:rPr>
          <w:lang w:val="bs-Latn-BA"/>
        </w:rPr>
      </w:pPr>
      <w:r w:rsidRPr="00D37A4C">
        <w:rPr>
          <w:lang w:val="bs-Latn-BA"/>
        </w:rPr>
        <w:t>Značajna odstupanja ili ograničenja su ona koja utječu na opseg, kvalitetu ili izvršenje ugovora, uveliko se razlikuju od uvjeta tenderske dokumentacije, ograničavaju prava Ugovornog organa ili obveze ponuđača prema ugovoru ili narušavaju tržišno natjecanje za ponuđače čije ponude nisu usklađene. Odluke u smislu da ponuda nije administrativno usklađena moraju biti propisno obrazložene u zapisniku o evaluiranju.</w:t>
      </w:r>
    </w:p>
    <w:p w14:paraId="0DA11CBC" w14:textId="02831B6E" w:rsidR="00C947E3" w:rsidRPr="00D37A4C" w:rsidRDefault="00C947E3" w:rsidP="00C947E3">
      <w:pPr>
        <w:ind w:left="1134"/>
        <w:rPr>
          <w:lang w:val="bs-Latn-BA"/>
        </w:rPr>
      </w:pPr>
      <w:r w:rsidRPr="00D37A4C">
        <w:rPr>
          <w:lang w:val="bs-Latn-BA"/>
        </w:rPr>
        <w:t>Komisija za evaluiranje će provjeriti je li svaka ponuda:</w:t>
      </w:r>
    </w:p>
    <w:p w14:paraId="78D812AA" w14:textId="3196CB9D" w:rsidR="00C947E3" w:rsidRPr="00D37A4C" w:rsidRDefault="00C947E3" w:rsidP="00C947E3">
      <w:pPr>
        <w:ind w:left="1134"/>
        <w:rPr>
          <w:lang w:val="bs-Latn-BA"/>
        </w:rPr>
      </w:pPr>
      <w:r w:rsidRPr="00D37A4C">
        <w:rPr>
          <w:lang w:val="bs-Latn-BA"/>
        </w:rPr>
        <w:t>− propisno potpisana;</w:t>
      </w:r>
    </w:p>
    <w:p w14:paraId="002F076E" w14:textId="4C05FB17" w:rsidR="00C947E3" w:rsidRPr="00D37A4C" w:rsidRDefault="00C947E3" w:rsidP="00C947E3">
      <w:pPr>
        <w:ind w:left="1134"/>
        <w:rPr>
          <w:lang w:val="bs-Latn-BA"/>
        </w:rPr>
      </w:pPr>
      <w:r w:rsidRPr="00D37A4C">
        <w:rPr>
          <w:lang w:val="bs-Latn-BA"/>
        </w:rPr>
        <w:t>− ispunjava zahtjeve navedene u tabeli za provjeru administrativne usklađenosti;</w:t>
      </w:r>
    </w:p>
    <w:p w14:paraId="273CB8DD" w14:textId="77777777" w:rsidR="00C947E3" w:rsidRPr="00D37A4C" w:rsidRDefault="00C947E3" w:rsidP="00C947E3">
      <w:pPr>
        <w:ind w:left="1134"/>
        <w:rPr>
          <w:lang w:val="bs-Latn-BA"/>
        </w:rPr>
      </w:pPr>
      <w:r w:rsidRPr="00D37A4C">
        <w:rPr>
          <w:lang w:val="bs-Latn-BA"/>
        </w:rPr>
        <w:t>− posjeduje kompletnu dokumentaciju i podatke;</w:t>
      </w:r>
    </w:p>
    <w:p w14:paraId="6F82E6AB" w14:textId="14636333" w:rsidR="00B644E3" w:rsidRPr="00D37A4C" w:rsidRDefault="00C947E3" w:rsidP="00C947E3">
      <w:pPr>
        <w:ind w:left="1134"/>
        <w:rPr>
          <w:lang w:val="bs-Latn-BA"/>
        </w:rPr>
      </w:pPr>
      <w:r w:rsidRPr="00D37A4C">
        <w:rPr>
          <w:lang w:val="bs-Latn-BA"/>
        </w:rPr>
        <w:t>− u značajnoj mjeri ispunjava zahtjeve ove tenderske dokumentacije.</w:t>
      </w:r>
    </w:p>
    <w:p w14:paraId="71821635" w14:textId="5F57D0AC" w:rsidR="00C947E3" w:rsidRPr="00D37A4C" w:rsidRDefault="00C947E3" w:rsidP="00C947E3">
      <w:pPr>
        <w:ind w:left="1134"/>
        <w:rPr>
          <w:lang w:val="bs-Latn-BA"/>
        </w:rPr>
      </w:pPr>
      <w:r w:rsidRPr="00D37A4C">
        <w:rPr>
          <w:lang w:val="bs-Latn-BA"/>
        </w:rPr>
        <w:t>Ako ponuda ne ispunjava zahtjeve navedene u tabeli za provjeru administrativne usklađenosti, komisija za evaluiranje može je odbiti prilikom provjere prihvatljivosti.</w:t>
      </w:r>
    </w:p>
    <w:p w14:paraId="269ADFDF" w14:textId="362D4B52" w:rsidR="00C947E3" w:rsidRPr="00D37A4C" w:rsidRDefault="00155432" w:rsidP="00C947E3">
      <w:pPr>
        <w:ind w:left="1134"/>
        <w:rPr>
          <w:lang w:val="bs-Latn-BA"/>
        </w:rPr>
      </w:pPr>
      <w:r w:rsidRPr="00D37A4C">
        <w:rPr>
          <w:lang w:val="bs-Latn-BA"/>
        </w:rPr>
        <w:t>Ugovorni</w:t>
      </w:r>
      <w:r w:rsidR="00C947E3" w:rsidRPr="00D37A4C">
        <w:rPr>
          <w:lang w:val="bs-Latn-BA"/>
        </w:rPr>
        <w:t xml:space="preserve"> organ (projektni partner) može zatražiti pojašnjenje i dopunu dokumenata koji se odnose na administrativnu usklađenost.</w:t>
      </w:r>
    </w:p>
    <w:p w14:paraId="6BF0E020" w14:textId="4CF10F5A" w:rsidR="00B644E3" w:rsidRPr="00D37A4C" w:rsidRDefault="00A25C94">
      <w:pPr>
        <w:pStyle w:val="Heading3"/>
        <w:numPr>
          <w:ilvl w:val="1"/>
          <w:numId w:val="13"/>
        </w:numPr>
        <w:rPr>
          <w:lang w:val="bs-Latn-BA"/>
        </w:rPr>
      </w:pPr>
      <w:bookmarkStart w:id="101" w:name="_Toc181023332"/>
      <w:r w:rsidRPr="00D37A4C">
        <w:rPr>
          <w:lang w:val="bs-Latn-BA"/>
        </w:rPr>
        <w:t>Tehni</w:t>
      </w:r>
      <w:r w:rsidR="00C947E3" w:rsidRPr="00D37A4C">
        <w:rPr>
          <w:lang w:val="bs-Latn-BA"/>
        </w:rPr>
        <w:t xml:space="preserve">čka </w:t>
      </w:r>
      <w:r w:rsidRPr="00D37A4C">
        <w:rPr>
          <w:lang w:val="bs-Latn-BA"/>
        </w:rPr>
        <w:t>evalua</w:t>
      </w:r>
      <w:r w:rsidR="00C947E3" w:rsidRPr="00D37A4C">
        <w:rPr>
          <w:lang w:val="bs-Latn-BA"/>
        </w:rPr>
        <w:t>cija</w:t>
      </w:r>
      <w:bookmarkEnd w:id="101"/>
    </w:p>
    <w:p w14:paraId="26DF6178" w14:textId="6F13957D" w:rsidR="00C947E3" w:rsidRPr="00D37A4C" w:rsidRDefault="00C947E3" w:rsidP="00C947E3">
      <w:pPr>
        <w:ind w:left="1134"/>
        <w:rPr>
          <w:lang w:val="bs-Latn-BA"/>
        </w:rPr>
      </w:pPr>
      <w:r w:rsidRPr="00D37A4C">
        <w:rPr>
          <w:lang w:val="bs-Latn-BA"/>
        </w:rPr>
        <w:t>Komisija za evaluiranje mora ocijeniti samo one ponude za koje se smatra da su u znatnoj mjeri usklađene u skladu s klauzulom 22.1.</w:t>
      </w:r>
    </w:p>
    <w:p w14:paraId="62AB0611" w14:textId="0BA78B3C" w:rsidR="00C947E3" w:rsidRPr="00D37A4C" w:rsidRDefault="00C947E3" w:rsidP="00C947E3">
      <w:pPr>
        <w:ind w:left="1134"/>
        <w:rPr>
          <w:lang w:val="bs-Latn-BA"/>
        </w:rPr>
      </w:pPr>
      <w:r w:rsidRPr="00D37A4C">
        <w:rPr>
          <w:lang w:val="bs-Latn-BA"/>
        </w:rPr>
        <w:t xml:space="preserve">U ovom koraku postupka ocjenjivanja, komisija će analizirati tehničku usklađenost ponuda u odnosu na tehničke specifikacije, klasificirajući ih kao tehnički </w:t>
      </w:r>
      <w:r w:rsidR="00A767F8">
        <w:rPr>
          <w:lang w:val="bs-Latn-BA"/>
        </w:rPr>
        <w:t xml:space="preserve">usklađene ili </w:t>
      </w:r>
      <w:r w:rsidRPr="00D37A4C">
        <w:rPr>
          <w:lang w:val="bs-Latn-BA"/>
        </w:rPr>
        <w:t>ne</w:t>
      </w:r>
      <w:r w:rsidR="00A767F8">
        <w:rPr>
          <w:lang w:val="bs-Latn-BA"/>
        </w:rPr>
        <w:t>usklađene</w:t>
      </w:r>
      <w:r w:rsidRPr="00D37A4C">
        <w:rPr>
          <w:lang w:val="bs-Latn-BA"/>
        </w:rPr>
        <w:t>.</w:t>
      </w:r>
    </w:p>
    <w:p w14:paraId="36B60CAE" w14:textId="5ADB267F" w:rsidR="00B644E3" w:rsidRPr="00D37A4C" w:rsidRDefault="00A25C94">
      <w:pPr>
        <w:pStyle w:val="Heading3"/>
        <w:numPr>
          <w:ilvl w:val="1"/>
          <w:numId w:val="13"/>
        </w:numPr>
        <w:rPr>
          <w:lang w:val="bs-Latn-BA"/>
        </w:rPr>
      </w:pPr>
      <w:bookmarkStart w:id="102" w:name="_Toc181023333"/>
      <w:r w:rsidRPr="00D37A4C">
        <w:rPr>
          <w:lang w:val="bs-Latn-BA"/>
        </w:rPr>
        <w:t>Financi</w:t>
      </w:r>
      <w:r w:rsidR="00C947E3" w:rsidRPr="00D37A4C">
        <w:rPr>
          <w:lang w:val="bs-Latn-BA"/>
        </w:rPr>
        <w:t>jska evaluacija</w:t>
      </w:r>
      <w:bookmarkEnd w:id="102"/>
      <w:r w:rsidR="00C947E3" w:rsidRPr="00D37A4C">
        <w:rPr>
          <w:lang w:val="bs-Latn-BA"/>
        </w:rPr>
        <w:t xml:space="preserve"> </w:t>
      </w:r>
    </w:p>
    <w:p w14:paraId="436F969D" w14:textId="0CBA9A10" w:rsidR="00C947E3" w:rsidRPr="00D37A4C" w:rsidRDefault="00C947E3" w:rsidP="00C947E3">
      <w:pPr>
        <w:ind w:left="1134"/>
        <w:rPr>
          <w:lang w:val="bs-Latn-BA"/>
        </w:rPr>
      </w:pPr>
      <w:r w:rsidRPr="00D37A4C">
        <w:rPr>
          <w:lang w:val="bs-Latn-BA"/>
        </w:rPr>
        <w:t xml:space="preserve">Nakon dovršetka tehničke evaluacije, komisija za evaluaciju provjerava da financijske ponude ne sadrže aritmetičke pogreške. Ako natječajni postupak sadrži više lotova, financijske ponude se uspoređuju za svaki </w:t>
      </w:r>
      <w:r w:rsidR="003C4673">
        <w:rPr>
          <w:lang w:val="bs-Latn-BA"/>
        </w:rPr>
        <w:t>LOT</w:t>
      </w:r>
      <w:r w:rsidRPr="00D37A4C">
        <w:rPr>
          <w:lang w:val="bs-Latn-BA"/>
        </w:rPr>
        <w:t xml:space="preserve">. Financijska procjena će morati identificirati najbolju financijsku ponudu za svaki </w:t>
      </w:r>
      <w:r w:rsidR="003C4673">
        <w:rPr>
          <w:lang w:val="bs-Latn-BA"/>
        </w:rPr>
        <w:t>LOT</w:t>
      </w:r>
      <w:r w:rsidRPr="00D37A4C">
        <w:rPr>
          <w:lang w:val="bs-Latn-BA"/>
        </w:rPr>
        <w:t>, uzimajući u obzir sve ponuđene popuste.</w:t>
      </w:r>
    </w:p>
    <w:p w14:paraId="0DF017A0" w14:textId="68B30606" w:rsidR="00B644E3" w:rsidRPr="00D37A4C" w:rsidRDefault="00C947E3">
      <w:pPr>
        <w:ind w:left="1134"/>
        <w:rPr>
          <w:lang w:val="bs-Latn-BA"/>
        </w:rPr>
      </w:pPr>
      <w:r w:rsidRPr="00D37A4C">
        <w:rPr>
          <w:lang w:val="bs-Latn-BA"/>
        </w:rPr>
        <w:t xml:space="preserve">Prilikom analize ponude, komisija za </w:t>
      </w:r>
      <w:r w:rsidR="008055E4" w:rsidRPr="00D37A4C">
        <w:rPr>
          <w:lang w:val="bs-Latn-BA"/>
        </w:rPr>
        <w:t>evaluiranje</w:t>
      </w:r>
      <w:r w:rsidRPr="00D37A4C">
        <w:rPr>
          <w:lang w:val="bs-Latn-BA"/>
        </w:rPr>
        <w:t xml:space="preserve"> izračunat će konačnu cijenu ponude nakon što ju uskladi na temelju člana 23.</w:t>
      </w:r>
      <w:r w:rsidR="00A25C94" w:rsidRPr="00D37A4C">
        <w:rPr>
          <w:lang w:val="bs-Latn-BA"/>
        </w:rPr>
        <w:t xml:space="preserve"> </w:t>
      </w:r>
    </w:p>
    <w:p w14:paraId="4EC7011C" w14:textId="36BF6F97" w:rsidR="00B644E3" w:rsidRPr="00D37A4C" w:rsidRDefault="00C947E3">
      <w:pPr>
        <w:pStyle w:val="Heading2"/>
        <w:numPr>
          <w:ilvl w:val="0"/>
          <w:numId w:val="13"/>
        </w:numPr>
        <w:rPr>
          <w:lang w:val="bs-Latn-BA"/>
        </w:rPr>
      </w:pPr>
      <w:bookmarkStart w:id="103" w:name="_Toc181023334"/>
      <w:r w:rsidRPr="00D37A4C">
        <w:rPr>
          <w:lang w:val="bs-Latn-BA"/>
        </w:rPr>
        <w:t>KORIGIRANJE POGREŠAKA</w:t>
      </w:r>
      <w:bookmarkEnd w:id="103"/>
      <w:r w:rsidRPr="00D37A4C">
        <w:rPr>
          <w:lang w:val="bs-Latn-BA"/>
        </w:rPr>
        <w:t xml:space="preserve"> </w:t>
      </w:r>
    </w:p>
    <w:p w14:paraId="35E692E7" w14:textId="7C82FC9D" w:rsidR="008055E4" w:rsidRPr="00D37A4C" w:rsidRDefault="008055E4" w:rsidP="008055E4">
      <w:pPr>
        <w:pStyle w:val="Heading3"/>
        <w:numPr>
          <w:ilvl w:val="1"/>
          <w:numId w:val="13"/>
        </w:numPr>
        <w:rPr>
          <w:lang w:val="bs-Latn-BA"/>
        </w:rPr>
      </w:pPr>
      <w:bookmarkStart w:id="104" w:name="_Toc181023335"/>
      <w:r w:rsidRPr="00D37A4C">
        <w:rPr>
          <w:lang w:val="bs-Latn-BA"/>
        </w:rPr>
        <w:t xml:space="preserve">Eventualne pogreške u financijskoj ponudi će </w:t>
      </w:r>
      <w:r w:rsidR="00A767F8">
        <w:rPr>
          <w:lang w:val="bs-Latn-BA"/>
        </w:rPr>
        <w:t>evaluaciona</w:t>
      </w:r>
      <w:r w:rsidRPr="00D37A4C">
        <w:rPr>
          <w:lang w:val="bs-Latn-BA"/>
        </w:rPr>
        <w:t xml:space="preserve"> komisija ispraviti na sljedeći način:</w:t>
      </w:r>
      <w:bookmarkEnd w:id="104"/>
    </w:p>
    <w:p w14:paraId="699E867A" w14:textId="77777777" w:rsidR="008055E4" w:rsidRPr="00D37A4C" w:rsidRDefault="008055E4" w:rsidP="008055E4">
      <w:pPr>
        <w:pStyle w:val="Heading3"/>
        <w:ind w:left="993" w:firstLine="0"/>
        <w:rPr>
          <w:lang w:val="bs-Latn-BA"/>
        </w:rPr>
      </w:pPr>
      <w:bookmarkStart w:id="105" w:name="_Toc181023336"/>
      <w:r w:rsidRPr="00D37A4C">
        <w:rPr>
          <w:lang w:val="bs-Latn-BA"/>
        </w:rPr>
        <w:lastRenderedPageBreak/>
        <w:t>− ako postoji neslaganje između iznosa napisanih brojkama i slovima, mjerodavan je iznos napisan slovima;</w:t>
      </w:r>
      <w:bookmarkEnd w:id="105"/>
    </w:p>
    <w:p w14:paraId="41D30BC7" w14:textId="4E52C645" w:rsidR="00B644E3" w:rsidRPr="00D37A4C" w:rsidRDefault="008055E4" w:rsidP="008055E4">
      <w:pPr>
        <w:pStyle w:val="Heading3"/>
        <w:numPr>
          <w:ilvl w:val="1"/>
          <w:numId w:val="13"/>
        </w:numPr>
        <w:rPr>
          <w:lang w:val="bs-Latn-BA"/>
        </w:rPr>
      </w:pPr>
      <w:bookmarkStart w:id="106" w:name="_Toc181023337"/>
      <w:r w:rsidRPr="00D37A4C">
        <w:rPr>
          <w:lang w:val="bs-Latn-BA"/>
        </w:rPr>
        <w:t xml:space="preserve">Iznos naveden u ponudi će u slučaju pogreške prilagoditi </w:t>
      </w:r>
      <w:r w:rsidR="00A767F8">
        <w:rPr>
          <w:lang w:val="bs-Latn-BA"/>
        </w:rPr>
        <w:t xml:space="preserve">evaluaciona </w:t>
      </w:r>
      <w:r w:rsidRPr="00D37A4C">
        <w:rPr>
          <w:lang w:val="bs-Latn-BA"/>
        </w:rPr>
        <w:t>komisija, a ponuđač će biti vezan tim prilagođenim iznosom. Ako ponuđač ne prihvati prilagodbu, njegova će ponuda biti odbijena, a njegova tenderska garancija se gubi.</w:t>
      </w:r>
      <w:bookmarkEnd w:id="106"/>
    </w:p>
    <w:p w14:paraId="5877BBD8" w14:textId="11256F1D" w:rsidR="00B644E3" w:rsidRPr="00D37A4C" w:rsidRDefault="008F43EA">
      <w:pPr>
        <w:pStyle w:val="Heading1"/>
        <w:rPr>
          <w:rFonts w:ascii="Times New Roman" w:eastAsia="Times New Roman" w:hAnsi="Times New Roman" w:cs="Times New Roman"/>
          <w:lang w:val="bs-Latn-BA"/>
        </w:rPr>
      </w:pPr>
      <w:bookmarkStart w:id="107" w:name="_Toc181023338"/>
      <w:r w:rsidRPr="00D37A4C">
        <w:rPr>
          <w:rFonts w:ascii="Times New Roman" w:eastAsia="Times New Roman" w:hAnsi="Times New Roman" w:cs="Times New Roman"/>
          <w:lang w:val="bs-Latn-BA"/>
        </w:rPr>
        <w:t>DODJELA UGOVORA</w:t>
      </w:r>
      <w:bookmarkEnd w:id="107"/>
      <w:r w:rsidRPr="00D37A4C">
        <w:rPr>
          <w:rFonts w:ascii="Times New Roman" w:eastAsia="Times New Roman" w:hAnsi="Times New Roman" w:cs="Times New Roman"/>
          <w:lang w:val="bs-Latn-BA"/>
        </w:rPr>
        <w:t xml:space="preserve"> </w:t>
      </w:r>
    </w:p>
    <w:p w14:paraId="046E2331" w14:textId="1DCFDDBE" w:rsidR="00B644E3" w:rsidRPr="00D37A4C" w:rsidRDefault="008F43EA">
      <w:pPr>
        <w:pStyle w:val="Heading2"/>
        <w:numPr>
          <w:ilvl w:val="0"/>
          <w:numId w:val="13"/>
        </w:numPr>
        <w:rPr>
          <w:lang w:val="bs-Latn-BA"/>
        </w:rPr>
      </w:pPr>
      <w:bookmarkStart w:id="108" w:name="_Toc181023339"/>
      <w:r w:rsidRPr="00D37A4C">
        <w:rPr>
          <w:lang w:val="bs-Latn-BA"/>
        </w:rPr>
        <w:t>KRITERIJI DODJELE</w:t>
      </w:r>
      <w:bookmarkEnd w:id="108"/>
      <w:r w:rsidRPr="00D37A4C">
        <w:rPr>
          <w:lang w:val="bs-Latn-BA"/>
        </w:rPr>
        <w:t xml:space="preserve"> </w:t>
      </w:r>
    </w:p>
    <w:p w14:paraId="47FB8B1D" w14:textId="45EDA642" w:rsidR="008055E4" w:rsidRPr="00D37A4C" w:rsidRDefault="00A767F8" w:rsidP="008055E4">
      <w:pPr>
        <w:rPr>
          <w:lang w:val="bs-Latn-BA"/>
        </w:rPr>
      </w:pPr>
      <w:r w:rsidRPr="00A767F8">
        <w:rPr>
          <w:lang w:val="bs-Latn-BA"/>
        </w:rPr>
        <w:t xml:space="preserve">Ekonomski najpovoljnija ponuda je tehnički ispravna ponuda s najnižom cijenom. </w:t>
      </w:r>
      <w:r w:rsidR="008055E4" w:rsidRPr="00A767F8">
        <w:rPr>
          <w:lang w:val="bs-Latn-BA"/>
        </w:rPr>
        <w:t>Kriteriji dodjele opisani su pod t</w:t>
      </w:r>
      <w:r w:rsidR="00155432" w:rsidRPr="00A767F8">
        <w:rPr>
          <w:lang w:val="bs-Latn-BA"/>
        </w:rPr>
        <w:t>a</w:t>
      </w:r>
      <w:r w:rsidR="008055E4" w:rsidRPr="00A767F8">
        <w:rPr>
          <w:lang w:val="bs-Latn-BA"/>
        </w:rPr>
        <w:t>čkom 17. Obavijesti o ugovoru.</w:t>
      </w:r>
    </w:p>
    <w:p w14:paraId="14EDFD4A" w14:textId="2F25C0A5" w:rsidR="00B644E3" w:rsidRPr="00D37A4C" w:rsidRDefault="00186EAB" w:rsidP="006A7FC5">
      <w:pPr>
        <w:pStyle w:val="Heading2"/>
        <w:numPr>
          <w:ilvl w:val="0"/>
          <w:numId w:val="13"/>
        </w:numPr>
        <w:rPr>
          <w:lang w:val="bs-Latn-BA"/>
        </w:rPr>
      </w:pPr>
      <w:bookmarkStart w:id="109" w:name="_Toc181023340"/>
      <w:r w:rsidRPr="00D37A4C">
        <w:rPr>
          <w:lang w:val="bs-Latn-BA"/>
        </w:rPr>
        <w:t>OBAVIJEST O DODJELI, POJAŠNJENJA UGOVORA</w:t>
      </w:r>
      <w:bookmarkEnd w:id="109"/>
      <w:r w:rsidR="006A7FC5" w:rsidRPr="00D37A4C">
        <w:rPr>
          <w:lang w:val="bs-Latn-BA"/>
        </w:rPr>
        <w:tab/>
      </w:r>
    </w:p>
    <w:p w14:paraId="31CED4D4" w14:textId="40B736BE" w:rsidR="006A7FC5" w:rsidRPr="00D37A4C" w:rsidRDefault="006A7FC5" w:rsidP="006A7FC5">
      <w:pPr>
        <w:rPr>
          <w:lang w:val="bs-Latn-BA"/>
        </w:rPr>
      </w:pPr>
      <w:r w:rsidRPr="00D37A4C">
        <w:rPr>
          <w:lang w:val="bs-Latn-BA"/>
        </w:rPr>
        <w:t xml:space="preserve">Prije isteka roka valjanosti ponuda, ugovorni organ će pisanim putem obavijestiti uspješnog ponuđača da je njegova ponuda odabrana i upozoriti ga na eventualne aritmetičke pogreške ispravljene tijekom postupka ocjenjivanja. Ova obavijest može biti u obliku poziva na razjašnjenje određenih ugovornih pitanja koja se u njoj postavljaju, na koja ponuđač mora biti spreman odgovoriti. Ovo pojašnjenje bit će ograničeno na pitanja koja nisu imala izravni utjecaj na izbor uspješne ponude. Ishod takvog pojašnjenja bit će naveden u memorandumu o </w:t>
      </w:r>
      <w:proofErr w:type="spellStart"/>
      <w:r w:rsidRPr="00D37A4C">
        <w:rPr>
          <w:lang w:val="bs-Latn-BA"/>
        </w:rPr>
        <w:t>pojašnjenju</w:t>
      </w:r>
      <w:proofErr w:type="spellEnd"/>
      <w:r w:rsidRPr="00D37A4C">
        <w:rPr>
          <w:lang w:val="bs-Latn-BA"/>
        </w:rPr>
        <w:t>, koji će potpisati obje strane i uključiti u ugovor.</w:t>
      </w:r>
    </w:p>
    <w:p w14:paraId="1412D97C" w14:textId="1BA0B335" w:rsidR="006A7FC5" w:rsidRPr="008A31AF" w:rsidRDefault="008A31AF" w:rsidP="00D466C5">
      <w:pPr>
        <w:spacing w:before="120"/>
        <w:rPr>
          <w:b/>
          <w:i/>
          <w:lang w:val="bs-Latn-BA"/>
        </w:rPr>
      </w:pPr>
      <w:bookmarkStart w:id="110" w:name="_Hlk181021919"/>
      <w:r w:rsidRPr="00E064DA">
        <w:rPr>
          <w:b/>
          <w:bCs/>
          <w:lang w:val="bs-Latn-BA"/>
        </w:rPr>
        <w:t xml:space="preserve">Uz obavijest da je njegova/njihova ponuda izabrana, ponuđač/ponuđači će dobiti i pismeni zahtjev da u roku od </w:t>
      </w:r>
      <w:r w:rsidR="007F4C8B">
        <w:rPr>
          <w:b/>
          <w:bCs/>
          <w:lang w:val="bs-Latn-BA"/>
        </w:rPr>
        <w:t>15</w:t>
      </w:r>
      <w:r w:rsidRPr="00E064DA">
        <w:rPr>
          <w:b/>
          <w:bCs/>
          <w:lang w:val="bs-Latn-BA"/>
        </w:rPr>
        <w:t xml:space="preserve"> (</w:t>
      </w:r>
      <w:r w:rsidR="007F4C8B">
        <w:rPr>
          <w:b/>
          <w:bCs/>
          <w:lang w:val="bs-Latn-BA"/>
        </w:rPr>
        <w:t>petnaest</w:t>
      </w:r>
      <w:r w:rsidRPr="00E064DA">
        <w:rPr>
          <w:b/>
          <w:bCs/>
          <w:lang w:val="bs-Latn-BA"/>
        </w:rPr>
        <w:t>) kalendarskih dana od dana prijema ove obavijesti, a prije potpisivanja ugovora, Ugovornom organu dostavi/dostave</w:t>
      </w:r>
      <w:bookmarkEnd w:id="110"/>
      <w:r w:rsidR="00D466C5">
        <w:rPr>
          <w:b/>
          <w:bCs/>
          <w:lang w:val="bs-Latn-BA"/>
        </w:rPr>
        <w:t xml:space="preserve"> </w:t>
      </w:r>
      <w:r w:rsidR="00DE09FE">
        <w:rPr>
          <w:b/>
          <w:i/>
          <w:lang w:val="bs-Latn-BA"/>
        </w:rPr>
        <w:t>d</w:t>
      </w:r>
      <w:r w:rsidR="006A7FC5" w:rsidRPr="008A31AF">
        <w:rPr>
          <w:b/>
          <w:i/>
          <w:lang w:val="bs-Latn-BA"/>
        </w:rPr>
        <w:t xml:space="preserve">okumentirani dokazi </w:t>
      </w:r>
      <w:r w:rsidR="00A767F8" w:rsidRPr="008A31AF">
        <w:rPr>
          <w:b/>
          <w:i/>
          <w:lang w:val="bs-Latn-BA"/>
        </w:rPr>
        <w:t>(u skladu sa tačkom 12.1.</w:t>
      </w:r>
      <w:r w:rsidR="00DE09FE">
        <w:rPr>
          <w:b/>
          <w:i/>
          <w:lang w:val="bs-Latn-BA"/>
        </w:rPr>
        <w:t>)</w:t>
      </w:r>
      <w:r w:rsidR="00A767F8" w:rsidRPr="008A31AF">
        <w:rPr>
          <w:b/>
          <w:i/>
        </w:rPr>
        <w:t xml:space="preserve"> </w:t>
      </w:r>
      <w:r w:rsidR="00A767F8" w:rsidRPr="008A31AF">
        <w:rPr>
          <w:b/>
          <w:i/>
          <w:lang w:val="bs-Latn-BA"/>
        </w:rPr>
        <w:t>kojima se dokazuje da ponuđač nije ni u jednoj od situacija navedenih u poglavlju 2.6.10.1 Praktičnog vodiča  - PRAG)</w:t>
      </w:r>
      <w:r w:rsidR="00D466C5">
        <w:rPr>
          <w:b/>
          <w:i/>
          <w:lang w:val="bs-Latn-BA"/>
        </w:rPr>
        <w:t xml:space="preserve">. </w:t>
      </w:r>
    </w:p>
    <w:p w14:paraId="374E9A5A" w14:textId="5158F86E" w:rsidR="006A7FC5" w:rsidRDefault="006A7FC5" w:rsidP="006A7FC5">
      <w:pPr>
        <w:rPr>
          <w:lang w:val="bs-Latn-BA"/>
        </w:rPr>
      </w:pPr>
      <w:r w:rsidRPr="00A767F8">
        <w:rPr>
          <w:lang w:val="bs-Latn-BA"/>
        </w:rPr>
        <w:t xml:space="preserve">Prije nego što Ugovorni organ potpiše ugovor s uspješnim ponuđačem, uspješni ponuđač mora, ako to zahtijeva Ugovorni organ, dostaviti </w:t>
      </w:r>
      <w:r w:rsidRPr="00A767F8">
        <w:rPr>
          <w:b/>
          <w:lang w:val="bs-Latn-BA"/>
        </w:rPr>
        <w:t>dokumentarni dokaz</w:t>
      </w:r>
      <w:r w:rsidRPr="00A767F8">
        <w:rPr>
          <w:lang w:val="bs-Latn-BA"/>
        </w:rPr>
        <w:t xml:space="preserve"> ili izjave potrebne prema zakonu zemlje u kojoj je </w:t>
      </w:r>
      <w:r w:rsidR="000C2387" w:rsidRPr="00A767F8">
        <w:rPr>
          <w:lang w:val="bs-Latn-BA"/>
        </w:rPr>
        <w:t>preduzeće</w:t>
      </w:r>
      <w:r w:rsidRPr="00A767F8">
        <w:rPr>
          <w:lang w:val="bs-Latn-BA"/>
        </w:rPr>
        <w:t xml:space="preserve"> (ili, za konzorcije, svak</w:t>
      </w:r>
      <w:r w:rsidR="000C2387" w:rsidRPr="00A767F8">
        <w:rPr>
          <w:lang w:val="bs-Latn-BA"/>
        </w:rPr>
        <w:t>o od preduzeća</w:t>
      </w:r>
      <w:r w:rsidRPr="00A767F8">
        <w:rPr>
          <w:lang w:val="bs-Latn-BA"/>
        </w:rPr>
        <w:t>) osnovan</w:t>
      </w:r>
      <w:r w:rsidR="000C2387" w:rsidRPr="00A767F8">
        <w:rPr>
          <w:lang w:val="bs-Latn-BA"/>
        </w:rPr>
        <w:t>o</w:t>
      </w:r>
      <w:r w:rsidRPr="00A767F8">
        <w:rPr>
          <w:lang w:val="bs-Latn-BA"/>
        </w:rPr>
        <w:t xml:space="preserve">, kako bi se pokazalo da ne spada ni u jednu od situacija isključenja navedenih u tenderskom </w:t>
      </w:r>
      <w:r w:rsidR="00A767F8" w:rsidRPr="00A767F8">
        <w:rPr>
          <w:lang w:val="bs-Latn-BA"/>
        </w:rPr>
        <w:t>dosijeu</w:t>
      </w:r>
      <w:r w:rsidRPr="00A767F8">
        <w:rPr>
          <w:lang w:val="bs-Latn-BA"/>
        </w:rPr>
        <w:t>. Ovi dokazi, dokumenti ili izjave moraju imati datum koji ne može biti stariji od godinu dana prije datuma podnošenja ponude. Osim toga, potrebno je priložiti izjavu da se situacije opisane u ovim dokumentima od tada nisu promijenile. Gore navedene dokumente potrebno je dostaviti za ponuđača, svakog člana zajedničkog ulaganja /konzorcija, sve podizvođače i svakog dobavljača. U slučaju sumnje u ovu izjavu časti, Ugovorni organ mora zatražiti dokumentirane dokaze da nije u situaciji isključenja.</w:t>
      </w:r>
      <w:r w:rsidR="00B07AC8">
        <w:rPr>
          <w:lang w:val="bs-Latn-BA"/>
        </w:rPr>
        <w:t xml:space="preserve"> </w:t>
      </w:r>
    </w:p>
    <w:p w14:paraId="675B2C83" w14:textId="6623F850" w:rsidR="00B07AC8" w:rsidRPr="009C3029" w:rsidRDefault="00B07AC8" w:rsidP="00B07AC8">
      <w:pPr>
        <w:pBdr>
          <w:top w:val="single" w:sz="4" w:space="1" w:color="auto"/>
          <w:left w:val="single" w:sz="4" w:space="4" w:color="auto"/>
          <w:bottom w:val="single" w:sz="4" w:space="1" w:color="auto"/>
          <w:right w:val="single" w:sz="4" w:space="4" w:color="auto"/>
        </w:pBdr>
        <w:tabs>
          <w:tab w:val="left" w:pos="1701"/>
        </w:tabs>
        <w:spacing w:before="120"/>
        <w:ind w:left="1134"/>
        <w:rPr>
          <w:b/>
          <w:i/>
          <w:lang w:val="bs-Latn-BA"/>
        </w:rPr>
      </w:pPr>
      <w:r w:rsidRPr="009C3029">
        <w:rPr>
          <w:b/>
          <w:i/>
          <w:lang w:val="bs-Latn-BA"/>
        </w:rPr>
        <w:t>Ukoliko ponuđač</w:t>
      </w:r>
      <w:r>
        <w:rPr>
          <w:b/>
          <w:i/>
          <w:lang w:val="bs-Latn-BA"/>
        </w:rPr>
        <w:t xml:space="preserve"> </w:t>
      </w:r>
      <w:r w:rsidRPr="009C3029">
        <w:rPr>
          <w:b/>
          <w:i/>
          <w:lang w:val="bs-Latn-BA"/>
        </w:rPr>
        <w:t>dostavi već u sklopu svoje ponude</w:t>
      </w:r>
      <w:r>
        <w:rPr>
          <w:b/>
          <w:i/>
          <w:lang w:val="bs-Latn-BA"/>
        </w:rPr>
        <w:t xml:space="preserve"> dokumente </w:t>
      </w:r>
      <w:r w:rsidRPr="008A31AF">
        <w:rPr>
          <w:b/>
          <w:i/>
          <w:lang w:val="bs-Latn-BA"/>
        </w:rPr>
        <w:t>u skladu sa tačkom 12.1.</w:t>
      </w:r>
      <w:r w:rsidRPr="008A31AF">
        <w:rPr>
          <w:b/>
          <w:i/>
        </w:rPr>
        <w:t xml:space="preserve"> </w:t>
      </w:r>
      <w:r w:rsidRPr="008A31AF">
        <w:rPr>
          <w:b/>
          <w:i/>
          <w:lang w:val="bs-Latn-BA"/>
        </w:rPr>
        <w:t>kojima se dokazuje da ponuđač nije ni u jednoj od situacija navedenih u poglavlju 2.6.10.1 Praktičnog vodiča  - PRAG</w:t>
      </w:r>
      <w:r w:rsidRPr="009C3029">
        <w:rPr>
          <w:b/>
          <w:i/>
          <w:lang w:val="bs-Latn-BA"/>
        </w:rPr>
        <w:t>, biće oslobođen od obaveze naknadnog dostavljanja istih, u slučaju da bude izabran.</w:t>
      </w:r>
    </w:p>
    <w:p w14:paraId="59A0B39E" w14:textId="2B7F89DE" w:rsidR="00B644E3" w:rsidRDefault="006A7FC5" w:rsidP="006A7FC5">
      <w:pPr>
        <w:rPr>
          <w:lang w:val="bs-Latn-BA"/>
        </w:rPr>
      </w:pPr>
      <w:r w:rsidRPr="00A767F8">
        <w:rPr>
          <w:lang w:val="bs-Latn-BA"/>
        </w:rPr>
        <w:t>Ako se od uspješnog ponuđača traži da dostavi dokumentarni dokaz, ali ne dostavi taj dokumentarni dokaz ili izjavu u roku od 15 kalendarskih dana nakon obavijesti o dodjeli ili ako se utvrdi da je uspješni ponuđač dao lažne podatke, dodjela će se smatrati ništavnom. U tom slučaju, ugovorni organ može dodijeliti ugovor sljedećem najpovoljnijem ponuđaču ili poništiti postupak nadmetanja.</w:t>
      </w:r>
    </w:p>
    <w:p w14:paraId="43DE56BE" w14:textId="4F099ACF" w:rsidR="006A7FC5" w:rsidRPr="00D37A4C" w:rsidRDefault="006A7FC5" w:rsidP="006A7FC5">
      <w:pPr>
        <w:rPr>
          <w:lang w:val="bs-Latn-BA"/>
        </w:rPr>
      </w:pPr>
      <w:r w:rsidRPr="00D37A4C">
        <w:rPr>
          <w:lang w:val="bs-Latn-BA"/>
        </w:rPr>
        <w:t>Nakon što je ugovor potpisan i uspješni ponuđač dostavi izvedbenu garanciju, u skladu s t</w:t>
      </w:r>
      <w:r w:rsidR="00155432">
        <w:rPr>
          <w:lang w:val="bs-Latn-BA"/>
        </w:rPr>
        <w:t>a</w:t>
      </w:r>
      <w:r w:rsidRPr="00D37A4C">
        <w:rPr>
          <w:lang w:val="bs-Latn-BA"/>
        </w:rPr>
        <w:t>čkom 26., ugovorni organ će odmah obavijestiti ostale ponuđače da njihove ponude nisu bile uspješne i osloboditi njihove tenderske garancije.</w:t>
      </w:r>
    </w:p>
    <w:p w14:paraId="43B29249" w14:textId="08C48877" w:rsidR="006A7FC5" w:rsidRPr="00D37A4C" w:rsidRDefault="006A7FC5" w:rsidP="006A7FC5">
      <w:pPr>
        <w:rPr>
          <w:lang w:val="bs-Latn-BA"/>
        </w:rPr>
      </w:pPr>
      <w:r w:rsidRPr="00D37A4C">
        <w:rPr>
          <w:lang w:val="bs-Latn-BA"/>
        </w:rPr>
        <w:lastRenderedPageBreak/>
        <w:t xml:space="preserve">Svaki ponuđač </w:t>
      </w:r>
      <w:proofErr w:type="spellStart"/>
      <w:r w:rsidRPr="00D37A4C">
        <w:rPr>
          <w:lang w:val="bs-Latn-BA"/>
        </w:rPr>
        <w:t>podnošenjem</w:t>
      </w:r>
      <w:proofErr w:type="spellEnd"/>
      <w:r w:rsidRPr="00D37A4C">
        <w:rPr>
          <w:lang w:val="bs-Latn-BA"/>
        </w:rPr>
        <w:t xml:space="preserve"> ponude prihvaća primanje obavijesti o ishodu postupka elektroničkim putem. Takva obavijest smatrat će se primljenom na dan kada ju je ugovorni organ poslao na elektroničku adresu navedenu u ponudi.</w:t>
      </w:r>
    </w:p>
    <w:p w14:paraId="688B35D3" w14:textId="637110D3" w:rsidR="00B644E3" w:rsidRPr="00D37A4C" w:rsidRDefault="006A7FC5">
      <w:pPr>
        <w:pStyle w:val="Heading2"/>
        <w:numPr>
          <w:ilvl w:val="0"/>
          <w:numId w:val="13"/>
        </w:numPr>
        <w:rPr>
          <w:lang w:val="bs-Latn-BA"/>
        </w:rPr>
      </w:pPr>
      <w:bookmarkStart w:id="111" w:name="_Toc181023341"/>
      <w:r w:rsidRPr="00D37A4C">
        <w:rPr>
          <w:lang w:val="bs-Latn-BA"/>
        </w:rPr>
        <w:t>POTPISIVANJE UGOVORA I IZVEDBENA GARANCIJA</w:t>
      </w:r>
      <w:bookmarkEnd w:id="111"/>
      <w:r w:rsidRPr="00D37A4C">
        <w:rPr>
          <w:lang w:val="bs-Latn-BA"/>
        </w:rPr>
        <w:t xml:space="preserve"> </w:t>
      </w:r>
    </w:p>
    <w:p w14:paraId="3F9CD836" w14:textId="0BE70C68" w:rsidR="00B644E3" w:rsidRPr="00D37A4C" w:rsidRDefault="006A7FC5" w:rsidP="00C64AAC">
      <w:pPr>
        <w:pStyle w:val="Heading3"/>
        <w:numPr>
          <w:ilvl w:val="1"/>
          <w:numId w:val="13"/>
        </w:numPr>
        <w:rPr>
          <w:lang w:val="bs-Latn-BA"/>
        </w:rPr>
      </w:pPr>
      <w:bookmarkStart w:id="112" w:name="_Toc181023342"/>
      <w:r w:rsidRPr="00D37A4C">
        <w:rPr>
          <w:lang w:val="bs-Latn-BA"/>
        </w:rPr>
        <w:t>U roku od 30 dana od primitka ugovora koji je već potpisao Ugov</w:t>
      </w:r>
      <w:r w:rsidR="00C64AAC" w:rsidRPr="00D37A4C">
        <w:rPr>
          <w:lang w:val="bs-Latn-BA"/>
        </w:rPr>
        <w:t>orni organ</w:t>
      </w:r>
      <w:r w:rsidRPr="00D37A4C">
        <w:rPr>
          <w:lang w:val="bs-Latn-BA"/>
        </w:rPr>
        <w:t>, odabrani ponu</w:t>
      </w:r>
      <w:r w:rsidR="00C64AAC" w:rsidRPr="00D37A4C">
        <w:rPr>
          <w:lang w:val="bs-Latn-BA"/>
        </w:rPr>
        <w:t xml:space="preserve">đač </w:t>
      </w:r>
      <w:r w:rsidRPr="00D37A4C">
        <w:rPr>
          <w:lang w:val="bs-Latn-BA"/>
        </w:rPr>
        <w:t xml:space="preserve">mora potpisati i datirati ugovor te ga vratiti, s </w:t>
      </w:r>
      <w:r w:rsidR="00C64AAC" w:rsidRPr="00D37A4C">
        <w:rPr>
          <w:lang w:val="bs-Latn-BA"/>
        </w:rPr>
        <w:t>izvedbenom garancijom</w:t>
      </w:r>
      <w:r w:rsidRPr="00D37A4C">
        <w:rPr>
          <w:lang w:val="bs-Latn-BA"/>
        </w:rPr>
        <w:t xml:space="preserve"> Ugov</w:t>
      </w:r>
      <w:r w:rsidR="00C64AAC" w:rsidRPr="00D37A4C">
        <w:rPr>
          <w:lang w:val="bs-Latn-BA"/>
        </w:rPr>
        <w:t>ornom organu</w:t>
      </w:r>
      <w:r w:rsidRPr="00D37A4C">
        <w:rPr>
          <w:lang w:val="bs-Latn-BA"/>
        </w:rPr>
        <w:t>. Potpisivanjem ugovora uspješni ponu</w:t>
      </w:r>
      <w:r w:rsidR="00C64AAC" w:rsidRPr="00D37A4C">
        <w:rPr>
          <w:lang w:val="bs-Latn-BA"/>
        </w:rPr>
        <w:t xml:space="preserve">đač </w:t>
      </w:r>
      <w:r w:rsidRPr="00D37A4C">
        <w:rPr>
          <w:lang w:val="bs-Latn-BA"/>
        </w:rPr>
        <w:t>postaje izvođač i ugovor stupa na snagu.</w:t>
      </w:r>
      <w:bookmarkEnd w:id="112"/>
    </w:p>
    <w:p w14:paraId="79FD3F2C" w14:textId="1743520B" w:rsidR="00C64AAC" w:rsidRPr="00D37A4C" w:rsidRDefault="00C64AAC" w:rsidP="00C64AAC">
      <w:pPr>
        <w:pStyle w:val="Heading3"/>
        <w:numPr>
          <w:ilvl w:val="1"/>
          <w:numId w:val="13"/>
        </w:numPr>
        <w:rPr>
          <w:lang w:val="bs-Latn-BA"/>
        </w:rPr>
      </w:pPr>
      <w:bookmarkStart w:id="113" w:name="_Toc181023343"/>
      <w:r w:rsidRPr="00D37A4C">
        <w:rPr>
          <w:lang w:val="bs-Latn-BA"/>
        </w:rPr>
        <w:t>Ako ne potpiše i ne vrati ugovor i sve potrebne financijske garancije u roku od 30 dana nakon primitka obavijesti, Ugovorni organ može smatrati da je prihvaćanje ponude poništeno, ne dovodeći u pitanje pravo Ugovornog</w:t>
      </w:r>
      <w:r w:rsidR="00A767F8">
        <w:rPr>
          <w:lang w:val="bs-Latn-BA"/>
        </w:rPr>
        <w:t xml:space="preserve"> </w:t>
      </w:r>
      <w:r w:rsidRPr="00D37A4C">
        <w:rPr>
          <w:lang w:val="bs-Latn-BA"/>
        </w:rPr>
        <w:t>organa da se poziva na garanciju, zahtijeva naknadu ili traži bilo koji drugi pravni lijek u vezi s takvim propustom, a uspješni ponuđač neće imati nikakva potraživanja od Ugovornog organa.</w:t>
      </w:r>
      <w:bookmarkEnd w:id="113"/>
    </w:p>
    <w:p w14:paraId="4F70D324" w14:textId="4529013E" w:rsidR="00C64AAC" w:rsidRPr="00D37A4C" w:rsidRDefault="00C64AAC" w:rsidP="00C64AAC">
      <w:pPr>
        <w:pStyle w:val="Heading3"/>
        <w:numPr>
          <w:ilvl w:val="1"/>
          <w:numId w:val="13"/>
        </w:numPr>
        <w:rPr>
          <w:lang w:val="bs-Latn-BA"/>
        </w:rPr>
      </w:pPr>
      <w:bookmarkStart w:id="114" w:name="_Toc181023344"/>
      <w:r w:rsidRPr="00D37A4C">
        <w:rPr>
          <w:lang w:val="bs-Latn-BA"/>
        </w:rPr>
        <w:t xml:space="preserve">Izvedbena garancija navedena u Općim uvjetima </w:t>
      </w:r>
      <w:r w:rsidRPr="000007E4">
        <w:rPr>
          <w:lang w:val="bs-Latn-BA"/>
        </w:rPr>
        <w:t>postavljena je na</w:t>
      </w:r>
      <w:r w:rsidR="00A767F8" w:rsidRPr="000007E4">
        <w:rPr>
          <w:lang w:val="bs-Latn-BA"/>
        </w:rPr>
        <w:t xml:space="preserve"> 5,1%</w:t>
      </w:r>
      <w:r w:rsidRPr="000007E4">
        <w:rPr>
          <w:lang w:val="bs-Latn-BA"/>
        </w:rPr>
        <w:t xml:space="preserve"> iznosa</w:t>
      </w:r>
      <w:r w:rsidRPr="00D37A4C">
        <w:rPr>
          <w:lang w:val="bs-Latn-BA"/>
        </w:rPr>
        <w:t xml:space="preserve"> ugovora i mora se predočiti u obliku navedenom u prilogu tenderske dokumentacije. Bit će puštena u</w:t>
      </w:r>
      <w:r w:rsidR="00A767F8">
        <w:rPr>
          <w:lang w:val="bs-Latn-BA"/>
        </w:rPr>
        <w:t xml:space="preserve"> </w:t>
      </w:r>
      <w:r w:rsidRPr="00D37A4C">
        <w:rPr>
          <w:lang w:val="bs-Latn-BA"/>
        </w:rPr>
        <w:t xml:space="preserve">skladu s </w:t>
      </w:r>
      <w:r w:rsidR="00A767F8">
        <w:rPr>
          <w:lang w:val="bs-Latn-BA"/>
        </w:rPr>
        <w:t>Specijalnim uslovima</w:t>
      </w:r>
      <w:r w:rsidRPr="00D37A4C">
        <w:rPr>
          <w:lang w:val="bs-Latn-BA"/>
        </w:rPr>
        <w:t>.</w:t>
      </w:r>
      <w:bookmarkEnd w:id="114"/>
    </w:p>
    <w:p w14:paraId="1B47B3D6" w14:textId="681C297E" w:rsidR="00B644E3" w:rsidRPr="00D37A4C" w:rsidRDefault="00C64AAC">
      <w:pPr>
        <w:pStyle w:val="Heading2"/>
        <w:numPr>
          <w:ilvl w:val="0"/>
          <w:numId w:val="13"/>
        </w:numPr>
        <w:rPr>
          <w:lang w:val="bs-Latn-BA"/>
        </w:rPr>
      </w:pPr>
      <w:bookmarkStart w:id="115" w:name="_Toc181023345"/>
      <w:r w:rsidRPr="00D37A4C">
        <w:rPr>
          <w:lang w:val="bs-Latn-BA"/>
        </w:rPr>
        <w:t xml:space="preserve">PREKID TENDERSKE </w:t>
      </w:r>
      <w:r w:rsidR="00A25C94" w:rsidRPr="00D37A4C">
        <w:rPr>
          <w:lang w:val="bs-Latn-BA"/>
        </w:rPr>
        <w:t>PROCEDURE</w:t>
      </w:r>
      <w:bookmarkEnd w:id="115"/>
    </w:p>
    <w:p w14:paraId="78C6C30C" w14:textId="77777777" w:rsidR="002E5C92" w:rsidRDefault="008A31AF" w:rsidP="00B07AC8">
      <w:pPr>
        <w:pStyle w:val="NormalWeb"/>
        <w:ind w:left="567"/>
        <w:jc w:val="both"/>
        <w:rPr>
          <w:sz w:val="22"/>
          <w:szCs w:val="22"/>
        </w:rPr>
      </w:pPr>
      <w:r w:rsidRPr="00B07AC8">
        <w:rPr>
          <w:sz w:val="22"/>
          <w:szCs w:val="22"/>
        </w:rPr>
        <w:t>U slučaju otkazivanja tenderskog postupka, ponuđači će biti obaviješteni od strane ugovornog organa. Ako se postupak otkaže prije otvaranja ponuda, zapečaćene koverte će biti vraćene ponuđačima neotvorene.</w:t>
      </w:r>
    </w:p>
    <w:p w14:paraId="3E039E76" w14:textId="06EACCFD" w:rsidR="00B07AC8" w:rsidRPr="00B07AC8" w:rsidRDefault="008A31AF" w:rsidP="00B07AC8">
      <w:pPr>
        <w:pStyle w:val="NormalWeb"/>
        <w:ind w:left="567"/>
        <w:jc w:val="both"/>
        <w:rPr>
          <w:sz w:val="22"/>
          <w:szCs w:val="22"/>
        </w:rPr>
      </w:pPr>
      <w:r w:rsidRPr="00B07AC8">
        <w:rPr>
          <w:sz w:val="22"/>
          <w:szCs w:val="22"/>
        </w:rPr>
        <w:t>Otkazivanje može nastupiti, na primjer, u sljedećim slučajevima:</w:t>
      </w:r>
    </w:p>
    <w:p w14:paraId="38E44A58" w14:textId="2CDF0638" w:rsidR="00B07AC8" w:rsidRPr="00B07AC8" w:rsidRDefault="008A31AF" w:rsidP="00B07AC8">
      <w:pPr>
        <w:pStyle w:val="NormalWeb"/>
        <w:numPr>
          <w:ilvl w:val="0"/>
          <w:numId w:val="37"/>
        </w:numPr>
        <w:jc w:val="both"/>
        <w:rPr>
          <w:sz w:val="22"/>
          <w:szCs w:val="22"/>
        </w:rPr>
      </w:pPr>
      <w:r w:rsidRPr="00B07AC8">
        <w:rPr>
          <w:sz w:val="22"/>
          <w:szCs w:val="22"/>
        </w:rPr>
        <w:t xml:space="preserve">tenderski postupak nije bio uspješan, odnosno nije primljena nijedna kvalitativno ili finansijski prihvatljiva ponuda ili nije bilo nikakvog validnog odgovora; </w:t>
      </w:r>
    </w:p>
    <w:p w14:paraId="3CCBB664" w14:textId="7380D027" w:rsidR="00B07AC8" w:rsidRPr="00B07AC8" w:rsidRDefault="008A31AF" w:rsidP="00B07AC8">
      <w:pPr>
        <w:pStyle w:val="NormalWeb"/>
        <w:numPr>
          <w:ilvl w:val="0"/>
          <w:numId w:val="37"/>
        </w:numPr>
        <w:jc w:val="both"/>
        <w:rPr>
          <w:sz w:val="22"/>
          <w:szCs w:val="22"/>
        </w:rPr>
      </w:pPr>
      <w:r w:rsidRPr="00B07AC8">
        <w:rPr>
          <w:sz w:val="22"/>
          <w:szCs w:val="22"/>
        </w:rPr>
        <w:t xml:space="preserve">ekonomski ili tehnički parametri projekta su fundamentalno promijenjeni; </w:t>
      </w:r>
    </w:p>
    <w:p w14:paraId="7DEB4DD4" w14:textId="337272E5" w:rsidR="00B07AC8" w:rsidRPr="00B07AC8" w:rsidRDefault="008A31AF" w:rsidP="00B07AC8">
      <w:pPr>
        <w:pStyle w:val="NormalWeb"/>
        <w:numPr>
          <w:ilvl w:val="0"/>
          <w:numId w:val="37"/>
        </w:numPr>
        <w:jc w:val="both"/>
        <w:rPr>
          <w:sz w:val="22"/>
          <w:szCs w:val="22"/>
        </w:rPr>
      </w:pPr>
      <w:r w:rsidRPr="00B07AC8">
        <w:rPr>
          <w:sz w:val="22"/>
          <w:szCs w:val="22"/>
        </w:rPr>
        <w:t xml:space="preserve">izuzetne okolnosti ili viša sila </w:t>
      </w:r>
      <w:proofErr w:type="spellStart"/>
      <w:r w:rsidRPr="00B07AC8">
        <w:rPr>
          <w:sz w:val="22"/>
          <w:szCs w:val="22"/>
        </w:rPr>
        <w:t>onemogućavaju</w:t>
      </w:r>
      <w:proofErr w:type="spellEnd"/>
      <w:r w:rsidRPr="00B07AC8">
        <w:rPr>
          <w:sz w:val="22"/>
          <w:szCs w:val="22"/>
        </w:rPr>
        <w:t xml:space="preserve"> normalno </w:t>
      </w:r>
      <w:proofErr w:type="spellStart"/>
      <w:r w:rsidRPr="00B07AC8">
        <w:rPr>
          <w:sz w:val="22"/>
          <w:szCs w:val="22"/>
        </w:rPr>
        <w:t>izvršenje</w:t>
      </w:r>
      <w:proofErr w:type="spellEnd"/>
      <w:r w:rsidRPr="00B07AC8">
        <w:rPr>
          <w:sz w:val="22"/>
          <w:szCs w:val="22"/>
        </w:rPr>
        <w:t xml:space="preserve"> projekta; </w:t>
      </w:r>
    </w:p>
    <w:p w14:paraId="282F3C18" w14:textId="6DB4B8C6" w:rsidR="00B07AC8" w:rsidRPr="00B07AC8" w:rsidRDefault="008A31AF" w:rsidP="00B07AC8">
      <w:pPr>
        <w:pStyle w:val="NormalWeb"/>
        <w:numPr>
          <w:ilvl w:val="0"/>
          <w:numId w:val="37"/>
        </w:numPr>
        <w:jc w:val="both"/>
        <w:rPr>
          <w:sz w:val="22"/>
          <w:szCs w:val="22"/>
        </w:rPr>
      </w:pPr>
      <w:r w:rsidRPr="00B07AC8">
        <w:rPr>
          <w:sz w:val="22"/>
          <w:szCs w:val="22"/>
        </w:rPr>
        <w:t xml:space="preserve">sve tehnički usklađene ponude premašuju raspoloživa finansijska sredstva; </w:t>
      </w:r>
    </w:p>
    <w:p w14:paraId="0CA41C97" w14:textId="221F68D5" w:rsidR="00B07AC8" w:rsidRPr="00B07AC8" w:rsidRDefault="008A31AF" w:rsidP="00B07AC8">
      <w:pPr>
        <w:pStyle w:val="NormalWeb"/>
        <w:numPr>
          <w:ilvl w:val="0"/>
          <w:numId w:val="37"/>
        </w:numPr>
        <w:jc w:val="both"/>
        <w:rPr>
          <w:sz w:val="22"/>
          <w:szCs w:val="22"/>
        </w:rPr>
      </w:pPr>
      <w:r w:rsidRPr="00B07AC8">
        <w:rPr>
          <w:sz w:val="22"/>
          <w:szCs w:val="22"/>
        </w:rPr>
        <w:t>došlo je do nepravilnosti u postupku, posebno ako su spriječile poštenu konkurenciju;</w:t>
      </w:r>
    </w:p>
    <w:p w14:paraId="38F28C11" w14:textId="04246552" w:rsidR="008A31AF" w:rsidRPr="00B07AC8" w:rsidRDefault="008A31AF" w:rsidP="00B07AC8">
      <w:pPr>
        <w:pStyle w:val="NormalWeb"/>
        <w:numPr>
          <w:ilvl w:val="0"/>
          <w:numId w:val="37"/>
        </w:numPr>
        <w:jc w:val="both"/>
        <w:rPr>
          <w:sz w:val="22"/>
          <w:szCs w:val="22"/>
        </w:rPr>
      </w:pPr>
      <w:r w:rsidRPr="00B07AC8">
        <w:rPr>
          <w:sz w:val="22"/>
          <w:szCs w:val="22"/>
        </w:rPr>
        <w:t>dodjela nije u skladu s načelima dobrog finansijskog upravljanja, odnosno ne poštuje principe ekonomičnosti, efikasnosti i efektivnosti (npr. ponuđena cijena ponuđača kojem bi ugovor trebao biti dodijeljen je objektivno nesrazmjerna u odnosu na tržišnu cijenu).</w:t>
      </w:r>
    </w:p>
    <w:p w14:paraId="4BF43859" w14:textId="77777777" w:rsidR="008A31AF" w:rsidRPr="00B07AC8" w:rsidRDefault="008A31AF" w:rsidP="00B07AC8">
      <w:pPr>
        <w:pStyle w:val="NormalWeb"/>
        <w:ind w:left="567"/>
        <w:jc w:val="both"/>
        <w:rPr>
          <w:b/>
          <w:sz w:val="22"/>
          <w:szCs w:val="22"/>
        </w:rPr>
      </w:pPr>
      <w:r w:rsidRPr="00B07AC8">
        <w:rPr>
          <w:b/>
          <w:sz w:val="22"/>
          <w:szCs w:val="22"/>
        </w:rPr>
        <w:t>Ugovorni organ ni u kom slučaju neće biti odgovoran za bilo kakvu štetu, uključujući, bez ograničenja, gubitak dobiti, u vezi s otkazivanjem tenderskog postupka, čak i ako je ugovorni organ bio obaviješten o mogućnosti štete. Objavljivanje obavještenja o ugovoru ne obavezuje ugovorni organ na realizaciju najavljenog programa ili projekta.</w:t>
      </w:r>
    </w:p>
    <w:p w14:paraId="2B6294F5" w14:textId="23D74EC5" w:rsidR="00B07AC8" w:rsidRPr="00B07AC8" w:rsidRDefault="00B07AC8" w:rsidP="00B07AC8">
      <w:pPr>
        <w:pStyle w:val="Heading2"/>
        <w:numPr>
          <w:ilvl w:val="0"/>
          <w:numId w:val="13"/>
        </w:numPr>
        <w:rPr>
          <w:lang w:val="bs-Latn-BA"/>
        </w:rPr>
      </w:pPr>
      <w:bookmarkStart w:id="116" w:name="_Toc181023346"/>
      <w:r w:rsidRPr="00B07AC8">
        <w:rPr>
          <w:bCs/>
          <w:lang w:val="bs-Latn-BA"/>
        </w:rPr>
        <w:t>ETIČKE KLAUZULE I KODEKS PONAŠANJA</w:t>
      </w:r>
      <w:bookmarkEnd w:id="116"/>
    </w:p>
    <w:p w14:paraId="53086638" w14:textId="77777777" w:rsidR="00B07AC8" w:rsidRPr="00B07AC8" w:rsidRDefault="00B07AC8" w:rsidP="00B07AC8">
      <w:pPr>
        <w:pStyle w:val="Heading3"/>
        <w:numPr>
          <w:ilvl w:val="1"/>
          <w:numId w:val="13"/>
        </w:numPr>
        <w:rPr>
          <w:u w:val="single"/>
          <w:lang w:val="bs-Latn-BA"/>
        </w:rPr>
      </w:pPr>
      <w:r w:rsidRPr="00B07AC8">
        <w:rPr>
          <w:bCs/>
          <w:u w:val="single"/>
          <w:lang w:val="bs-Latn-BA"/>
        </w:rPr>
        <w:t xml:space="preserve"> </w:t>
      </w:r>
      <w:bookmarkStart w:id="117" w:name="_Toc181023347"/>
      <w:r w:rsidRPr="00B07AC8">
        <w:rPr>
          <w:bCs/>
          <w:u w:val="single"/>
          <w:lang w:val="bs-Latn-BA"/>
        </w:rPr>
        <w:t>Odsustvo sukoba interesa</w:t>
      </w:r>
      <w:bookmarkEnd w:id="117"/>
    </w:p>
    <w:p w14:paraId="7FF951FE" w14:textId="0446467E" w:rsidR="00B07AC8" w:rsidRPr="00B07AC8" w:rsidRDefault="00B07AC8" w:rsidP="00B07AC8">
      <w:pPr>
        <w:pStyle w:val="Heading3"/>
        <w:ind w:firstLine="0"/>
        <w:rPr>
          <w:lang w:val="bs-Latn-BA"/>
        </w:rPr>
      </w:pPr>
      <w:bookmarkStart w:id="118" w:name="_Toc181023348"/>
      <w:r w:rsidRPr="00B07AC8">
        <w:rPr>
          <w:lang w:val="bs-Latn-BA"/>
        </w:rPr>
        <w:t>Ponuđač ne smije biti pogođen sukobom interesa niti imati sličan odnos s drugim ponuđačima ili stranama uključenim u projekat. Svaki pokušaj ponuđača da pribavi povjerljive informacije, sklopi nezakonite sporazume s konkurentima ili utiče na komisiju za evaluaciju ili ugovorni organ tokom procesa pregleda, razjašnjenja, evaluacije i poređenja ponuda dovešće do odbijanja njegove ponude i može rezultirati administrativnim sankcijama prema važećim finansijskim propisima.</w:t>
      </w:r>
      <w:bookmarkEnd w:id="118"/>
    </w:p>
    <w:p w14:paraId="6651CBC1" w14:textId="77777777" w:rsidR="00CA60AB" w:rsidRPr="00CA60AB" w:rsidRDefault="00B07AC8" w:rsidP="00CA60AB">
      <w:pPr>
        <w:pStyle w:val="Heading3"/>
        <w:ind w:firstLine="0"/>
        <w:rPr>
          <w:lang w:val="bs-Latn-BA"/>
        </w:rPr>
      </w:pPr>
      <w:r w:rsidRPr="00B07AC8">
        <w:rPr>
          <w:u w:val="single"/>
        </w:rPr>
        <w:lastRenderedPageBreak/>
        <w:t>28.2. Poštivanje ljudskih prava, kao i ekološkog zakonodavstva i osnovnih radnih standarda</w:t>
      </w:r>
      <w:r>
        <w:br/>
      </w:r>
    </w:p>
    <w:p w14:paraId="1ACB790F" w14:textId="1F74FE70" w:rsidR="00B07AC8" w:rsidRPr="00CA60AB" w:rsidRDefault="00B07AC8" w:rsidP="00CA60AB">
      <w:pPr>
        <w:pStyle w:val="Heading3"/>
        <w:ind w:firstLine="0"/>
        <w:rPr>
          <w:lang w:val="bs-Latn-BA"/>
        </w:rPr>
      </w:pPr>
      <w:r w:rsidRPr="00CA60AB">
        <w:rPr>
          <w:lang w:val="bs-Latn-BA"/>
        </w:rPr>
        <w:t xml:space="preserve">Ponuđač i njegovo osoblje moraju poštovati ljudska prava. Posebno, u skladu s primjenjivim osnovnim aktom, ponuđači i </w:t>
      </w:r>
      <w:proofErr w:type="spellStart"/>
      <w:r w:rsidRPr="00CA60AB">
        <w:rPr>
          <w:lang w:val="bs-Latn-BA"/>
        </w:rPr>
        <w:t>aplikanti</w:t>
      </w:r>
      <w:proofErr w:type="spellEnd"/>
      <w:r w:rsidRPr="00CA60AB">
        <w:rPr>
          <w:lang w:val="bs-Latn-BA"/>
        </w:rPr>
        <w:t xml:space="preserve"> koji su dobili ugovore moraju poštovati ekološko zakonodavstvo, uključujući multilateralne sporazume o zaštiti okoliša, i osnovne radne standarde kako su definirani u relevantnim konvencijama Međunarodne organizacije rada (kao što su konvencije o slobodi udruživanja i kolektivnom pregovaranju; eliminaciji prisilnog i obaveznog rada; ukidanju </w:t>
      </w:r>
      <w:proofErr w:type="spellStart"/>
      <w:r w:rsidRPr="00CA60AB">
        <w:rPr>
          <w:lang w:val="bs-Latn-BA"/>
        </w:rPr>
        <w:t>dječijeg</w:t>
      </w:r>
      <w:proofErr w:type="spellEnd"/>
      <w:r w:rsidRPr="00CA60AB">
        <w:rPr>
          <w:lang w:val="bs-Latn-BA"/>
        </w:rPr>
        <w:t xml:space="preserve"> rada).</w:t>
      </w:r>
    </w:p>
    <w:p w14:paraId="708BA11C" w14:textId="77777777" w:rsidR="00B07AC8" w:rsidRDefault="00B07AC8" w:rsidP="00B07AC8">
      <w:pPr>
        <w:pStyle w:val="NormalWeb"/>
        <w:pBdr>
          <w:top w:val="single" w:sz="4" w:space="1" w:color="auto"/>
          <w:left w:val="single" w:sz="4" w:space="4" w:color="auto"/>
          <w:bottom w:val="single" w:sz="4" w:space="1" w:color="auto"/>
          <w:right w:val="single" w:sz="4" w:space="4" w:color="auto"/>
        </w:pBdr>
        <w:ind w:left="567"/>
        <w:jc w:val="both"/>
        <w:rPr>
          <w:rStyle w:val="Strong"/>
          <w:sz w:val="22"/>
          <w:szCs w:val="22"/>
        </w:rPr>
      </w:pPr>
      <w:r w:rsidRPr="00B07AC8">
        <w:rPr>
          <w:rStyle w:val="Strong"/>
          <w:sz w:val="22"/>
          <w:szCs w:val="22"/>
        </w:rPr>
        <w:t>Politika nulte tolerancije za seksualno iskorištavanje i zlostavljanje:</w:t>
      </w:r>
    </w:p>
    <w:p w14:paraId="2093BCF8" w14:textId="37B0B059" w:rsidR="00B07AC8" w:rsidRDefault="00B07AC8" w:rsidP="00B07AC8">
      <w:pPr>
        <w:pStyle w:val="NormalWeb"/>
        <w:pBdr>
          <w:top w:val="single" w:sz="4" w:space="1" w:color="auto"/>
          <w:left w:val="single" w:sz="4" w:space="4" w:color="auto"/>
          <w:bottom w:val="single" w:sz="4" w:space="1" w:color="auto"/>
          <w:right w:val="single" w:sz="4" w:space="4" w:color="auto"/>
        </w:pBdr>
        <w:ind w:left="567"/>
        <w:jc w:val="both"/>
        <w:rPr>
          <w:sz w:val="22"/>
          <w:szCs w:val="22"/>
        </w:rPr>
      </w:pPr>
      <w:r w:rsidRPr="00B07AC8">
        <w:rPr>
          <w:sz w:val="22"/>
          <w:szCs w:val="22"/>
        </w:rPr>
        <w:t xml:space="preserve">Evropska komisija primjenjuje politiku „nulte tolerancije” prema svakom pogrešnom </w:t>
      </w:r>
      <w:proofErr w:type="spellStart"/>
      <w:r w:rsidRPr="00B07AC8">
        <w:rPr>
          <w:sz w:val="22"/>
          <w:szCs w:val="22"/>
        </w:rPr>
        <w:t>ponašanju</w:t>
      </w:r>
      <w:proofErr w:type="spellEnd"/>
      <w:r w:rsidRPr="00B07AC8">
        <w:rPr>
          <w:sz w:val="22"/>
          <w:szCs w:val="22"/>
        </w:rPr>
        <w:t xml:space="preserve"> koje utiče na profesionalni kredibilitet ponuđača.</w:t>
      </w:r>
    </w:p>
    <w:p w14:paraId="0AEFEAA0" w14:textId="5EC536AE" w:rsidR="00B07AC8" w:rsidRPr="00B07AC8" w:rsidRDefault="00B07AC8" w:rsidP="00B07AC8">
      <w:pPr>
        <w:pStyle w:val="NormalWeb"/>
        <w:pBdr>
          <w:top w:val="single" w:sz="4" w:space="1" w:color="auto"/>
          <w:left w:val="single" w:sz="4" w:space="4" w:color="auto"/>
          <w:bottom w:val="single" w:sz="4" w:space="1" w:color="auto"/>
          <w:right w:val="single" w:sz="4" w:space="4" w:color="auto"/>
        </w:pBdr>
        <w:ind w:left="567"/>
        <w:jc w:val="both"/>
        <w:rPr>
          <w:sz w:val="22"/>
          <w:szCs w:val="22"/>
        </w:rPr>
      </w:pPr>
      <w:r w:rsidRPr="00B07AC8">
        <w:rPr>
          <w:sz w:val="22"/>
          <w:szCs w:val="22"/>
        </w:rPr>
        <w:t>Fizičko zlostavljanje ili kažnjavanje, ili prijetnje fizičkim zlostavljanjem, seksualno zlostavljanje ili iskorištavanje, uznemiravanje i verbalno zlostavljanje, kao i drugi oblici zastrašivanja, su zabranjeni.</w:t>
      </w:r>
    </w:p>
    <w:p w14:paraId="23DCEA4F" w14:textId="77777777" w:rsidR="00B07AC8" w:rsidRDefault="00B07AC8" w:rsidP="00B07AC8">
      <w:pPr>
        <w:pStyle w:val="NormalWeb"/>
        <w:ind w:left="567"/>
        <w:jc w:val="both"/>
        <w:rPr>
          <w:bCs/>
          <w:sz w:val="22"/>
          <w:szCs w:val="22"/>
          <w:u w:val="single"/>
          <w:lang w:eastAsia="en-US"/>
        </w:rPr>
      </w:pPr>
      <w:r w:rsidRPr="00B07AC8">
        <w:rPr>
          <w:bCs/>
          <w:sz w:val="22"/>
          <w:szCs w:val="22"/>
          <w:u w:val="single"/>
          <w:lang w:eastAsia="en-US"/>
        </w:rPr>
        <w:t xml:space="preserve">28.3. </w:t>
      </w:r>
      <w:proofErr w:type="spellStart"/>
      <w:r w:rsidRPr="00B07AC8">
        <w:rPr>
          <w:bCs/>
          <w:sz w:val="22"/>
          <w:szCs w:val="22"/>
          <w:u w:val="single"/>
          <w:lang w:eastAsia="en-US"/>
        </w:rPr>
        <w:t>Antikorupcija</w:t>
      </w:r>
      <w:proofErr w:type="spellEnd"/>
      <w:r w:rsidRPr="00B07AC8">
        <w:rPr>
          <w:bCs/>
          <w:sz w:val="22"/>
          <w:szCs w:val="22"/>
          <w:u w:val="single"/>
          <w:lang w:eastAsia="en-US"/>
        </w:rPr>
        <w:t xml:space="preserve"> i borba protiv podmićivanja</w:t>
      </w:r>
    </w:p>
    <w:p w14:paraId="3108BC1D" w14:textId="6D159277" w:rsidR="00B07AC8" w:rsidRDefault="00B07AC8" w:rsidP="00B07AC8">
      <w:pPr>
        <w:pStyle w:val="NormalWeb"/>
        <w:ind w:left="567"/>
        <w:jc w:val="both"/>
      </w:pPr>
      <w:r w:rsidRPr="00B07AC8">
        <w:rPr>
          <w:sz w:val="22"/>
          <w:szCs w:val="22"/>
          <w:lang w:eastAsia="en-US"/>
        </w:rPr>
        <w:t>Ponuđač je dužan poštovati sve važeće zakone i propise, kao i kodekse koji se odnose na borbu protiv podmićivanja i korupcije. Evropska komisija zadržava pravo da obustavi ili otkaže finansiranje projekta ako se otkriju koruptivne prakse bilo koje vrste u bilo kojoj fazi procesa dodjele ugovora ili tokom izvršenja ugovora, te ako ugovorni organ ne poduzme sve odgovarajuće mjere da ispravi situaciju. U svrhu ove odredbe, "koruptivne prakse" podrazumijevaju ponudu mita, poklona, nagrade ili provizije bilo kojoj osobi kao podsticaj ili nagradu za izvršenje ili suzdržavanje od bilo kojeg akta u vezi s dodjelom ugovora ili izvršenjem ugovora koji je već zaključen s ugovornim organom.</w:t>
      </w:r>
    </w:p>
    <w:p w14:paraId="3EE39088" w14:textId="77777777" w:rsidR="00B07AC8" w:rsidRDefault="00B07AC8" w:rsidP="00B07AC8">
      <w:pPr>
        <w:pStyle w:val="NormalWeb"/>
        <w:ind w:left="567"/>
        <w:jc w:val="both"/>
      </w:pPr>
      <w:r w:rsidRPr="00B07AC8">
        <w:rPr>
          <w:sz w:val="22"/>
          <w:szCs w:val="22"/>
          <w:u w:val="single"/>
          <w:lang w:eastAsia="en-US"/>
        </w:rPr>
        <w:t>28.4. Neobični komercijalni troškovi</w:t>
      </w:r>
    </w:p>
    <w:p w14:paraId="37258305" w14:textId="3B2C7717" w:rsidR="00B07AC8" w:rsidRDefault="00B07AC8" w:rsidP="00B07AC8">
      <w:pPr>
        <w:pStyle w:val="NormalWeb"/>
        <w:ind w:left="567"/>
        <w:jc w:val="both"/>
      </w:pPr>
      <w:r w:rsidRPr="00B07AC8">
        <w:rPr>
          <w:sz w:val="22"/>
          <w:szCs w:val="22"/>
          <w:lang w:eastAsia="en-US"/>
        </w:rPr>
        <w:t>Ponude će biti odbijene ili ugovori raskinuti ako se utvrdi da je dodjela ili izvršenje ugovora rezultiralo neobičnim komercijalnim troškovima. Takvi neobični komercijalni troškovi su provizije koje nisu navedene u glavnom ugovoru ili koje ne proizilaze iz pravilno zaključenog ugovora koji se odnosi na glavni ugovor, provizije koje nisu plaćene za bilo koju stvarnu i legitimnu uslugu, provizije uplaćene na porezno utočište, provizije plaćene korisniku koji nije jasno identifikovan ili provizije plaćene kompaniji koja izgleda kao fiktivna kompanija.</w:t>
      </w:r>
      <w:r w:rsidRPr="00B07AC8">
        <w:rPr>
          <w:sz w:val="22"/>
          <w:szCs w:val="22"/>
          <w:lang w:eastAsia="en-US"/>
        </w:rPr>
        <w:br/>
        <w:t xml:space="preserve">Izvođači za koje se utvrdi da su </w:t>
      </w:r>
      <w:proofErr w:type="spellStart"/>
      <w:r w:rsidRPr="00B07AC8">
        <w:rPr>
          <w:sz w:val="22"/>
          <w:szCs w:val="22"/>
          <w:lang w:eastAsia="en-US"/>
        </w:rPr>
        <w:t>plaćali</w:t>
      </w:r>
      <w:proofErr w:type="spellEnd"/>
      <w:r w:rsidRPr="00B07AC8">
        <w:rPr>
          <w:sz w:val="22"/>
          <w:szCs w:val="22"/>
          <w:lang w:eastAsia="en-US"/>
        </w:rPr>
        <w:t xml:space="preserve"> neobične komercijalne troškove na projektima finansiranim od strane Evropske unije mogu, zavisno o ozbiljnosti utvrđenih činjenica, biti suočeni s raskidom ugovora ili trajnim isključenjem iz mogućnosti primanja sredstava EU.</w:t>
      </w:r>
    </w:p>
    <w:p w14:paraId="6DE9BE61" w14:textId="77777777" w:rsidR="00B07AC8" w:rsidRPr="00B07AC8" w:rsidRDefault="00B07AC8" w:rsidP="00B07AC8">
      <w:pPr>
        <w:pStyle w:val="NormalWeb"/>
        <w:ind w:left="567"/>
        <w:jc w:val="both"/>
      </w:pPr>
      <w:r w:rsidRPr="00B07AC8">
        <w:rPr>
          <w:bCs/>
          <w:sz w:val="22"/>
          <w:szCs w:val="22"/>
          <w:u w:val="single"/>
          <w:lang w:eastAsia="en-US"/>
        </w:rPr>
        <w:t>28.5. Kršenje obaveza, nepravilnosti ili prevara</w:t>
      </w:r>
    </w:p>
    <w:p w14:paraId="35203288" w14:textId="3B398268" w:rsidR="00B07AC8" w:rsidRDefault="00B07AC8" w:rsidP="00B07AC8">
      <w:pPr>
        <w:pStyle w:val="NormalWeb"/>
        <w:ind w:left="567"/>
        <w:jc w:val="both"/>
      </w:pPr>
      <w:r w:rsidRPr="00B07AC8">
        <w:rPr>
          <w:sz w:val="22"/>
          <w:szCs w:val="22"/>
          <w:lang w:eastAsia="en-US"/>
        </w:rPr>
        <w:t xml:space="preserve">Ugovorni organ zadržava pravo da suspenduje ili otkaže postupak u slučaju da je postupak dodjele ugovora podložan </w:t>
      </w:r>
      <w:proofErr w:type="spellStart"/>
      <w:r w:rsidRPr="00B07AC8">
        <w:rPr>
          <w:sz w:val="22"/>
          <w:szCs w:val="22"/>
          <w:lang w:eastAsia="en-US"/>
        </w:rPr>
        <w:t>kršenju</w:t>
      </w:r>
      <w:proofErr w:type="spellEnd"/>
      <w:r w:rsidRPr="00B07AC8">
        <w:rPr>
          <w:sz w:val="22"/>
          <w:szCs w:val="22"/>
          <w:lang w:eastAsia="en-US"/>
        </w:rPr>
        <w:t xml:space="preserve"> obaveza, nepravilnostima ili prevari. Ako se kršenje obaveza, nepravilnosti ili prevara otkriju nakon dodjele ugovora, ugovorni organ može odustati od </w:t>
      </w:r>
      <w:proofErr w:type="spellStart"/>
      <w:r w:rsidRPr="00B07AC8">
        <w:rPr>
          <w:sz w:val="22"/>
          <w:szCs w:val="22"/>
          <w:lang w:eastAsia="en-US"/>
        </w:rPr>
        <w:t>zaključenja</w:t>
      </w:r>
      <w:proofErr w:type="spellEnd"/>
      <w:r w:rsidRPr="00B07AC8">
        <w:rPr>
          <w:sz w:val="22"/>
          <w:szCs w:val="22"/>
          <w:lang w:eastAsia="en-US"/>
        </w:rPr>
        <w:t xml:space="preserve"> ugovora.</w:t>
      </w:r>
    </w:p>
    <w:p w14:paraId="140DD08A" w14:textId="1FDCD66E" w:rsidR="00B644E3" w:rsidRPr="00D37A4C" w:rsidRDefault="008F43EA" w:rsidP="00C81BBB">
      <w:pPr>
        <w:pStyle w:val="Heading2"/>
        <w:numPr>
          <w:ilvl w:val="0"/>
          <w:numId w:val="13"/>
        </w:numPr>
        <w:rPr>
          <w:lang w:val="bs-Latn-BA"/>
        </w:rPr>
      </w:pPr>
      <w:bookmarkStart w:id="119" w:name="_Toc181023349"/>
      <w:r w:rsidRPr="00D37A4C">
        <w:rPr>
          <w:lang w:val="bs-Latn-BA"/>
        </w:rPr>
        <w:lastRenderedPageBreak/>
        <w:t>ŽALBE</w:t>
      </w:r>
      <w:bookmarkEnd w:id="119"/>
    </w:p>
    <w:p w14:paraId="7105FF3E" w14:textId="61B7A26C" w:rsidR="00B644E3" w:rsidRPr="00D37A4C" w:rsidRDefault="00C64AAC">
      <w:pPr>
        <w:rPr>
          <w:lang w:val="bs-Latn-BA"/>
        </w:rPr>
      </w:pPr>
      <w:r w:rsidRPr="00D37A4C">
        <w:rPr>
          <w:lang w:val="bs-Latn-BA"/>
        </w:rPr>
        <w:t xml:space="preserve">Ponuđači koji smatraju da su oštećeni pogreškom ili nepravilnošću tijekom postupka dodjele mogu podnijeti prigovor. Prigovori se šalju Ugovornom organu, na adresu navedenu u ovom tenderskom </w:t>
      </w:r>
      <w:r w:rsidR="00B07AC8" w:rsidRPr="00D37A4C">
        <w:rPr>
          <w:lang w:val="bs-Latn-BA"/>
        </w:rPr>
        <w:t>dosijeu</w:t>
      </w:r>
      <w:r w:rsidR="00A25C94" w:rsidRPr="00D37A4C">
        <w:rPr>
          <w:lang w:val="bs-Latn-BA"/>
        </w:rPr>
        <w:t>.</w:t>
      </w:r>
    </w:p>
    <w:p w14:paraId="0E1DE7CF" w14:textId="77777777" w:rsidR="00B644E3" w:rsidRPr="00D37A4C" w:rsidRDefault="00B644E3" w:rsidP="0060713F">
      <w:pPr>
        <w:ind w:left="0"/>
        <w:rPr>
          <w:lang w:val="bs-Latn-BA"/>
        </w:rPr>
      </w:pPr>
    </w:p>
    <w:p w14:paraId="2C52B476" w14:textId="77777777" w:rsidR="00B644E3" w:rsidRPr="00D37A4C" w:rsidRDefault="00B644E3">
      <w:pPr>
        <w:spacing w:before="600"/>
        <w:jc w:val="center"/>
        <w:rPr>
          <w:lang w:val="bs-Latn-BA"/>
        </w:rPr>
      </w:pPr>
      <w:bookmarkStart w:id="120" w:name="_3fwokq0" w:colFirst="0" w:colLast="0"/>
      <w:bookmarkEnd w:id="120"/>
    </w:p>
    <w:sectPr w:rsidR="00B644E3" w:rsidRPr="00D37A4C" w:rsidSect="00F65EB2">
      <w:headerReference w:type="default" r:id="rId11"/>
      <w:footerReference w:type="even" r:id="rId12"/>
      <w:footerReference w:type="default" r:id="rId13"/>
      <w:headerReference w:type="first" r:id="rId14"/>
      <w:footerReference w:type="first" r:id="rId15"/>
      <w:type w:val="continuous"/>
      <w:pgSz w:w="11907" w:h="16840"/>
      <w:pgMar w:top="2127" w:right="1298" w:bottom="1077" w:left="1298" w:header="1287"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CA9276" w14:textId="77777777" w:rsidR="00A43E2A" w:rsidRDefault="00A43E2A">
      <w:pPr>
        <w:spacing w:after="0"/>
      </w:pPr>
      <w:r>
        <w:separator/>
      </w:r>
    </w:p>
  </w:endnote>
  <w:endnote w:type="continuationSeparator" w:id="0">
    <w:p w14:paraId="64C44A39" w14:textId="77777777" w:rsidR="00A43E2A" w:rsidRDefault="00A43E2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9B322A" w14:textId="77777777" w:rsidR="00A43E2A" w:rsidRDefault="00A43E2A">
    <w:pPr>
      <w:pBdr>
        <w:top w:val="nil"/>
        <w:left w:val="nil"/>
        <w:bottom w:val="nil"/>
        <w:right w:val="nil"/>
        <w:between w:val="nil"/>
      </w:pBdr>
      <w:tabs>
        <w:tab w:val="center" w:pos="4320"/>
        <w:tab w:val="right" w:pos="8640"/>
      </w:tabs>
      <w:ind w:hanging="567"/>
      <w:jc w:val="right"/>
      <w:rPr>
        <w:color w:val="000000"/>
      </w:rPr>
    </w:pPr>
    <w:r>
      <w:rPr>
        <w:color w:val="000000"/>
      </w:rPr>
      <w:fldChar w:fldCharType="begin"/>
    </w:r>
    <w:r>
      <w:rPr>
        <w:color w:val="000000"/>
      </w:rPr>
      <w:instrText>PAGE</w:instrText>
    </w:r>
    <w:r>
      <w:rPr>
        <w:color w:val="000000"/>
      </w:rPr>
      <w:fldChar w:fldCharType="end"/>
    </w:r>
  </w:p>
  <w:p w14:paraId="75E06F17" w14:textId="77777777" w:rsidR="00A43E2A" w:rsidRDefault="00A43E2A">
    <w:pPr>
      <w:pBdr>
        <w:top w:val="nil"/>
        <w:left w:val="nil"/>
        <w:bottom w:val="nil"/>
        <w:right w:val="nil"/>
        <w:between w:val="nil"/>
      </w:pBdr>
      <w:tabs>
        <w:tab w:val="center" w:pos="4320"/>
        <w:tab w:val="right" w:pos="8640"/>
      </w:tabs>
      <w:ind w:right="360" w:hanging="567"/>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77BA1" w14:textId="7CEB078B" w:rsidR="00A43E2A" w:rsidRDefault="00A43E2A" w:rsidP="00A25C94">
    <w:pPr>
      <w:pBdr>
        <w:top w:val="nil"/>
        <w:left w:val="nil"/>
        <w:bottom w:val="nil"/>
        <w:right w:val="nil"/>
        <w:between w:val="nil"/>
      </w:pBdr>
      <w:tabs>
        <w:tab w:val="right" w:pos="9214"/>
      </w:tabs>
      <w:spacing w:after="0"/>
      <w:ind w:left="0" w:right="5" w:hanging="567"/>
      <w:jc w:val="right"/>
      <w:rPr>
        <w:color w:val="000000"/>
        <w:sz w:val="18"/>
        <w:szCs w:val="18"/>
      </w:rPr>
    </w:pPr>
    <w:r>
      <w:rPr>
        <w:color w:val="000000"/>
        <w:sz w:val="18"/>
        <w:szCs w:val="18"/>
      </w:rPr>
      <w:tab/>
      <w:t xml:space="preserve">Str </w:t>
    </w:r>
    <w:r>
      <w:rPr>
        <w:color w:val="000000"/>
        <w:sz w:val="18"/>
        <w:szCs w:val="18"/>
      </w:rPr>
      <w:fldChar w:fldCharType="begin"/>
    </w:r>
    <w:r>
      <w:rPr>
        <w:color w:val="000000"/>
        <w:sz w:val="18"/>
        <w:szCs w:val="18"/>
      </w:rPr>
      <w:instrText>PAGE</w:instrText>
    </w:r>
    <w:r>
      <w:rPr>
        <w:color w:val="000000"/>
        <w:sz w:val="18"/>
        <w:szCs w:val="18"/>
      </w:rPr>
      <w:fldChar w:fldCharType="separate"/>
    </w:r>
    <w:r>
      <w:rPr>
        <w:noProof/>
        <w:color w:val="000000"/>
        <w:sz w:val="18"/>
        <w:szCs w:val="18"/>
      </w:rPr>
      <w:t>18</w:t>
    </w:r>
    <w:r>
      <w:rPr>
        <w:color w:val="000000"/>
        <w:sz w:val="18"/>
        <w:szCs w:val="18"/>
      </w:rPr>
      <w:fldChar w:fldCharType="end"/>
    </w:r>
    <w:r>
      <w:rPr>
        <w:color w:val="000000"/>
        <w:sz w:val="18"/>
        <w:szCs w:val="18"/>
      </w:rPr>
      <w:t xml:space="preserve"> od </w:t>
    </w:r>
    <w:r>
      <w:rPr>
        <w:color w:val="000000"/>
        <w:sz w:val="18"/>
        <w:szCs w:val="18"/>
      </w:rPr>
      <w:fldChar w:fldCharType="begin"/>
    </w:r>
    <w:r>
      <w:rPr>
        <w:color w:val="000000"/>
        <w:sz w:val="18"/>
        <w:szCs w:val="18"/>
      </w:rPr>
      <w:instrText>NUMPAGES</w:instrText>
    </w:r>
    <w:r>
      <w:rPr>
        <w:color w:val="000000"/>
        <w:sz w:val="18"/>
        <w:szCs w:val="18"/>
      </w:rPr>
      <w:fldChar w:fldCharType="separate"/>
    </w:r>
    <w:r>
      <w:rPr>
        <w:noProof/>
        <w:color w:val="000000"/>
        <w:sz w:val="18"/>
        <w:szCs w:val="18"/>
      </w:rPr>
      <w:t>19</w:t>
    </w:r>
    <w:r>
      <w:rPr>
        <w:color w:val="000000"/>
        <w:sz w:val="18"/>
        <w:szCs w:val="18"/>
      </w:rPr>
      <w:fldChar w:fldCharType="end"/>
    </w:r>
  </w:p>
  <w:p w14:paraId="1BCEC953" w14:textId="77777777" w:rsidR="00A43E2A" w:rsidRDefault="00A43E2A">
    <w:pPr>
      <w:spacing w:after="0"/>
      <w:ind w:left="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8D333E" w14:textId="77777777" w:rsidR="00A43E2A" w:rsidRDefault="00A43E2A" w:rsidP="00A25C94">
    <w:pPr>
      <w:pBdr>
        <w:top w:val="nil"/>
        <w:left w:val="nil"/>
        <w:bottom w:val="nil"/>
        <w:right w:val="nil"/>
        <w:between w:val="nil"/>
      </w:pBdr>
      <w:tabs>
        <w:tab w:val="right" w:pos="9214"/>
      </w:tabs>
      <w:spacing w:after="0"/>
      <w:ind w:right="5" w:hanging="567"/>
      <w:jc w:val="right"/>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Pr>
        <w:noProof/>
        <w:color w:val="000000"/>
        <w:sz w:val="18"/>
        <w:szCs w:val="18"/>
      </w:rPr>
      <w:t>19</w:t>
    </w:r>
    <w:r>
      <w:rPr>
        <w:color w:val="000000"/>
        <w:sz w:val="18"/>
        <w:szCs w:val="18"/>
      </w:rPr>
      <w:fldChar w:fldCharType="end"/>
    </w:r>
  </w:p>
  <w:p w14:paraId="1AF3AF90" w14:textId="77777777" w:rsidR="00A43E2A" w:rsidRDefault="00A43E2A">
    <w:pPr>
      <w:spacing w:after="0"/>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AC0C68" w14:textId="77777777" w:rsidR="00A43E2A" w:rsidRDefault="00A43E2A">
      <w:pPr>
        <w:spacing w:after="0"/>
      </w:pPr>
      <w:r>
        <w:separator/>
      </w:r>
    </w:p>
  </w:footnote>
  <w:footnote w:type="continuationSeparator" w:id="0">
    <w:p w14:paraId="6E801FFA" w14:textId="77777777" w:rsidR="00A43E2A" w:rsidRDefault="00A43E2A">
      <w:pPr>
        <w:spacing w:after="0"/>
      </w:pPr>
      <w:r>
        <w:continuationSeparator/>
      </w:r>
    </w:p>
  </w:footnote>
  <w:footnote w:id="1">
    <w:p w14:paraId="2F5E88DD" w14:textId="5E78631A" w:rsidR="00A43E2A" w:rsidRPr="00186EAB" w:rsidRDefault="00A43E2A" w:rsidP="00BC1C57">
      <w:pPr>
        <w:pBdr>
          <w:top w:val="nil"/>
          <w:left w:val="nil"/>
          <w:bottom w:val="nil"/>
          <w:right w:val="nil"/>
          <w:between w:val="nil"/>
        </w:pBdr>
        <w:tabs>
          <w:tab w:val="left" w:pos="284"/>
        </w:tabs>
        <w:ind w:left="284" w:hanging="284"/>
        <w:rPr>
          <w:color w:val="000000"/>
          <w:lang w:val="bs-Latn-BA"/>
        </w:rPr>
      </w:pPr>
      <w:r w:rsidRPr="00186EAB">
        <w:rPr>
          <w:vertAlign w:val="superscript"/>
          <w:lang w:val="bs-Latn-BA"/>
        </w:rPr>
        <w:footnoteRef/>
      </w:r>
      <w:r w:rsidRPr="00186EAB">
        <w:rPr>
          <w:color w:val="000000"/>
          <w:sz w:val="20"/>
          <w:szCs w:val="20"/>
          <w:lang w:val="bs-Latn-BA"/>
        </w:rPr>
        <w:t xml:space="preserve"> </w:t>
      </w:r>
      <w:r w:rsidRPr="00186EAB">
        <w:rPr>
          <w:color w:val="000000"/>
          <w:sz w:val="20"/>
          <w:szCs w:val="20"/>
          <w:lang w:val="bs-Latn-BA"/>
        </w:rPr>
        <w:tab/>
        <w:t>Ako ponuda uključuje podugovaranje, preporuča se da ugovorni aranžmani između ponuđača i njegovih podizvođača uključuju medijaciju, u skladu s nacionalnom i međunarodnom praksom, kao metodu rješavanja sporova.</w:t>
      </w:r>
    </w:p>
  </w:footnote>
  <w:footnote w:id="2">
    <w:p w14:paraId="16BB3178" w14:textId="5D141963" w:rsidR="00A43E2A" w:rsidRPr="00186EAB" w:rsidRDefault="00A43E2A" w:rsidP="009245E7">
      <w:pPr>
        <w:pStyle w:val="FootnoteText"/>
        <w:rPr>
          <w:lang w:val="bs-Latn-BA"/>
        </w:rPr>
      </w:pPr>
      <w:r w:rsidRPr="00186EAB">
        <w:rPr>
          <w:rStyle w:val="FootnoteReference"/>
          <w:lang w:val="bs-Latn-BA"/>
        </w:rPr>
        <w:footnoteRef/>
      </w:r>
      <w:r w:rsidRPr="00186EAB">
        <w:rPr>
          <w:lang w:val="bs-Latn-BA"/>
        </w:rPr>
        <w:t xml:space="preserve"> U momentu dostavljanja ove ponude</w:t>
      </w:r>
      <w:r>
        <w:rPr>
          <w:lang w:val="bs-Latn-B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23781" w14:textId="4D8E88BA" w:rsidR="00A43E2A" w:rsidRDefault="00A43E2A">
    <w:pPr>
      <w:pStyle w:val="Header"/>
    </w:pPr>
    <w:r>
      <w:rPr>
        <w:noProof/>
        <w:lang w:val="en-US"/>
      </w:rPr>
      <w:drawing>
        <wp:anchor distT="0" distB="0" distL="114300" distR="114300" simplePos="0" relativeHeight="251658240" behindDoc="0" locked="0" layoutInCell="1" allowOverlap="1" wp14:anchorId="7020381C" wp14:editId="0C5F048E">
          <wp:simplePos x="0" y="0"/>
          <wp:positionH relativeFrom="column">
            <wp:posOffset>74930</wp:posOffset>
          </wp:positionH>
          <wp:positionV relativeFrom="paragraph">
            <wp:posOffset>-373380</wp:posOffset>
          </wp:positionV>
          <wp:extent cx="2865120" cy="853440"/>
          <wp:effectExtent l="0" t="0" r="0" b="3810"/>
          <wp:wrapSquare wrapText="bothSides"/>
          <wp:docPr id="26" name="Picture 26"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902127" name="Picture 1" descr="A blue flag with yellow dots&#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3EE2E2" w14:textId="7BF46332" w:rsidR="00A43E2A" w:rsidRPr="0028627E" w:rsidRDefault="00A43E2A" w:rsidP="0028627E">
    <w:pPr>
      <w:pBdr>
        <w:top w:val="nil"/>
        <w:left w:val="nil"/>
        <w:bottom w:val="nil"/>
        <w:right w:val="nil"/>
        <w:between w:val="nil"/>
      </w:pBdr>
      <w:tabs>
        <w:tab w:val="center" w:pos="4536"/>
        <w:tab w:val="right" w:pos="9072"/>
      </w:tabs>
      <w:ind w:right="360" w:hanging="567"/>
      <w:rPr>
        <w:rFonts w:ascii="Arial" w:eastAsia="Arial" w:hAnsi="Arial" w:cs="Arial"/>
        <w:b/>
        <w:bCs/>
        <w:color w:val="000000"/>
        <w:sz w:val="20"/>
        <w:szCs w:val="20"/>
      </w:rPr>
    </w:pPr>
    <w:r>
      <w:rPr>
        <w:noProof/>
        <w:lang w:val="en-US"/>
      </w:rPr>
      <w:drawing>
        <wp:inline distT="0" distB="0" distL="0" distR="0" wp14:anchorId="698E5CCA" wp14:editId="158A9351">
          <wp:extent cx="2865120" cy="853440"/>
          <wp:effectExtent l="0" t="0" r="0" b="3810"/>
          <wp:docPr id="27" name="Picture 27"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902127" name="Picture 1" descr="A blue flag with yellow dots&#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F53622"/>
    <w:multiLevelType w:val="hybridMultilevel"/>
    <w:tmpl w:val="7BDC3C80"/>
    <w:lvl w:ilvl="0" w:tplc="141A0003">
      <w:start w:val="1"/>
      <w:numFmt w:val="bullet"/>
      <w:lvlText w:val="o"/>
      <w:lvlJc w:val="left"/>
      <w:pPr>
        <w:ind w:left="2880" w:hanging="360"/>
      </w:pPr>
      <w:rPr>
        <w:rFonts w:ascii="Courier New" w:hAnsi="Courier New" w:cs="Courier New" w:hint="default"/>
        <w:lang w:val="hr-HR"/>
      </w:rPr>
    </w:lvl>
    <w:lvl w:ilvl="1" w:tplc="08090003">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1" w15:restartNumberingAfterBreak="0">
    <w:nsid w:val="0A7D148B"/>
    <w:multiLevelType w:val="hybridMultilevel"/>
    <w:tmpl w:val="F02C548E"/>
    <w:lvl w:ilvl="0" w:tplc="9F1A20FC">
      <w:start w:val="1"/>
      <w:numFmt w:val="bullet"/>
      <w:lvlText w:val=""/>
      <w:lvlJc w:val="left"/>
      <w:pPr>
        <w:ind w:left="720" w:hanging="360"/>
      </w:pPr>
      <w:rPr>
        <w:rFonts w:ascii="Symbol" w:hAnsi="Symbol" w:hint="default"/>
      </w:rPr>
    </w:lvl>
    <w:lvl w:ilvl="1" w:tplc="9F1A20FC">
      <w:start w:val="1"/>
      <w:numFmt w:val="bullet"/>
      <w:lvlText w:val=""/>
      <w:lvlJc w:val="left"/>
      <w:pPr>
        <w:ind w:left="1440" w:hanging="360"/>
      </w:pPr>
      <w:rPr>
        <w:rFonts w:ascii="Symbol" w:hAnsi="Symbol"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 w15:restartNumberingAfterBreak="0">
    <w:nsid w:val="0D39786B"/>
    <w:multiLevelType w:val="hybridMultilevel"/>
    <w:tmpl w:val="FB3A9074"/>
    <w:lvl w:ilvl="0" w:tplc="141A0017">
      <w:start w:val="1"/>
      <w:numFmt w:val="lowerLetter"/>
      <w:lvlText w:val="%1)"/>
      <w:lvlJc w:val="left"/>
      <w:pPr>
        <w:ind w:left="2160" w:hanging="360"/>
      </w:pPr>
      <w:rPr>
        <w:rFonts w:hint="default"/>
      </w:rPr>
    </w:lvl>
    <w:lvl w:ilvl="1" w:tplc="08090003">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 w15:restartNumberingAfterBreak="0">
    <w:nsid w:val="0F4B5845"/>
    <w:multiLevelType w:val="hybridMultilevel"/>
    <w:tmpl w:val="2318CD6C"/>
    <w:lvl w:ilvl="0" w:tplc="141A0001">
      <w:start w:val="1"/>
      <w:numFmt w:val="bullet"/>
      <w:lvlText w:val=""/>
      <w:lvlJc w:val="left"/>
      <w:pPr>
        <w:ind w:left="2910" w:hanging="360"/>
      </w:pPr>
      <w:rPr>
        <w:rFonts w:ascii="Symbol" w:hAnsi="Symbol" w:hint="default"/>
      </w:rPr>
    </w:lvl>
    <w:lvl w:ilvl="1" w:tplc="141A0003" w:tentative="1">
      <w:start w:val="1"/>
      <w:numFmt w:val="bullet"/>
      <w:lvlText w:val="o"/>
      <w:lvlJc w:val="left"/>
      <w:pPr>
        <w:ind w:left="3630" w:hanging="360"/>
      </w:pPr>
      <w:rPr>
        <w:rFonts w:ascii="Courier New" w:hAnsi="Courier New" w:cs="Courier New" w:hint="default"/>
      </w:rPr>
    </w:lvl>
    <w:lvl w:ilvl="2" w:tplc="141A0005">
      <w:start w:val="1"/>
      <w:numFmt w:val="bullet"/>
      <w:lvlText w:val=""/>
      <w:lvlJc w:val="left"/>
      <w:pPr>
        <w:ind w:left="4350" w:hanging="360"/>
      </w:pPr>
      <w:rPr>
        <w:rFonts w:ascii="Wingdings" w:hAnsi="Wingdings" w:hint="default"/>
      </w:rPr>
    </w:lvl>
    <w:lvl w:ilvl="3" w:tplc="141A0001" w:tentative="1">
      <w:start w:val="1"/>
      <w:numFmt w:val="bullet"/>
      <w:lvlText w:val=""/>
      <w:lvlJc w:val="left"/>
      <w:pPr>
        <w:ind w:left="5070" w:hanging="360"/>
      </w:pPr>
      <w:rPr>
        <w:rFonts w:ascii="Symbol" w:hAnsi="Symbol" w:hint="default"/>
      </w:rPr>
    </w:lvl>
    <w:lvl w:ilvl="4" w:tplc="141A0003" w:tentative="1">
      <w:start w:val="1"/>
      <w:numFmt w:val="bullet"/>
      <w:lvlText w:val="o"/>
      <w:lvlJc w:val="left"/>
      <w:pPr>
        <w:ind w:left="5790" w:hanging="360"/>
      </w:pPr>
      <w:rPr>
        <w:rFonts w:ascii="Courier New" w:hAnsi="Courier New" w:cs="Courier New" w:hint="default"/>
      </w:rPr>
    </w:lvl>
    <w:lvl w:ilvl="5" w:tplc="141A0005" w:tentative="1">
      <w:start w:val="1"/>
      <w:numFmt w:val="bullet"/>
      <w:lvlText w:val=""/>
      <w:lvlJc w:val="left"/>
      <w:pPr>
        <w:ind w:left="6510" w:hanging="360"/>
      </w:pPr>
      <w:rPr>
        <w:rFonts w:ascii="Wingdings" w:hAnsi="Wingdings" w:hint="default"/>
      </w:rPr>
    </w:lvl>
    <w:lvl w:ilvl="6" w:tplc="141A0001" w:tentative="1">
      <w:start w:val="1"/>
      <w:numFmt w:val="bullet"/>
      <w:lvlText w:val=""/>
      <w:lvlJc w:val="left"/>
      <w:pPr>
        <w:ind w:left="7230" w:hanging="360"/>
      </w:pPr>
      <w:rPr>
        <w:rFonts w:ascii="Symbol" w:hAnsi="Symbol" w:hint="default"/>
      </w:rPr>
    </w:lvl>
    <w:lvl w:ilvl="7" w:tplc="141A0003" w:tentative="1">
      <w:start w:val="1"/>
      <w:numFmt w:val="bullet"/>
      <w:lvlText w:val="o"/>
      <w:lvlJc w:val="left"/>
      <w:pPr>
        <w:ind w:left="7950" w:hanging="360"/>
      </w:pPr>
      <w:rPr>
        <w:rFonts w:ascii="Courier New" w:hAnsi="Courier New" w:cs="Courier New" w:hint="default"/>
      </w:rPr>
    </w:lvl>
    <w:lvl w:ilvl="8" w:tplc="141A0005" w:tentative="1">
      <w:start w:val="1"/>
      <w:numFmt w:val="bullet"/>
      <w:lvlText w:val=""/>
      <w:lvlJc w:val="left"/>
      <w:pPr>
        <w:ind w:left="8670" w:hanging="360"/>
      </w:pPr>
      <w:rPr>
        <w:rFonts w:ascii="Wingdings" w:hAnsi="Wingdings" w:hint="default"/>
      </w:rPr>
    </w:lvl>
  </w:abstractNum>
  <w:abstractNum w:abstractNumId="4" w15:restartNumberingAfterBreak="0">
    <w:nsid w:val="0F810A18"/>
    <w:multiLevelType w:val="hybridMultilevel"/>
    <w:tmpl w:val="45CE4AD6"/>
    <w:lvl w:ilvl="0" w:tplc="141A0001">
      <w:start w:val="1"/>
      <w:numFmt w:val="bullet"/>
      <w:lvlText w:val=""/>
      <w:lvlJc w:val="left"/>
      <w:pPr>
        <w:ind w:left="1440" w:hanging="360"/>
      </w:pPr>
      <w:rPr>
        <w:rFonts w:ascii="Symbol" w:hAnsi="Symbol" w:hint="default"/>
      </w:rPr>
    </w:lvl>
    <w:lvl w:ilvl="1" w:tplc="141A0003" w:tentative="1">
      <w:start w:val="1"/>
      <w:numFmt w:val="bullet"/>
      <w:lvlText w:val="o"/>
      <w:lvlJc w:val="left"/>
      <w:pPr>
        <w:ind w:left="2160" w:hanging="360"/>
      </w:pPr>
      <w:rPr>
        <w:rFonts w:ascii="Courier New" w:hAnsi="Courier New" w:cs="Courier New" w:hint="default"/>
      </w:rPr>
    </w:lvl>
    <w:lvl w:ilvl="2" w:tplc="141A0005" w:tentative="1">
      <w:start w:val="1"/>
      <w:numFmt w:val="bullet"/>
      <w:lvlText w:val=""/>
      <w:lvlJc w:val="left"/>
      <w:pPr>
        <w:ind w:left="2880" w:hanging="360"/>
      </w:pPr>
      <w:rPr>
        <w:rFonts w:ascii="Wingdings" w:hAnsi="Wingdings" w:hint="default"/>
      </w:rPr>
    </w:lvl>
    <w:lvl w:ilvl="3" w:tplc="141A0001" w:tentative="1">
      <w:start w:val="1"/>
      <w:numFmt w:val="bullet"/>
      <w:lvlText w:val=""/>
      <w:lvlJc w:val="left"/>
      <w:pPr>
        <w:ind w:left="3600" w:hanging="360"/>
      </w:pPr>
      <w:rPr>
        <w:rFonts w:ascii="Symbol" w:hAnsi="Symbol" w:hint="default"/>
      </w:rPr>
    </w:lvl>
    <w:lvl w:ilvl="4" w:tplc="141A0003" w:tentative="1">
      <w:start w:val="1"/>
      <w:numFmt w:val="bullet"/>
      <w:lvlText w:val="o"/>
      <w:lvlJc w:val="left"/>
      <w:pPr>
        <w:ind w:left="4320" w:hanging="360"/>
      </w:pPr>
      <w:rPr>
        <w:rFonts w:ascii="Courier New" w:hAnsi="Courier New" w:cs="Courier New" w:hint="default"/>
      </w:rPr>
    </w:lvl>
    <w:lvl w:ilvl="5" w:tplc="141A0005" w:tentative="1">
      <w:start w:val="1"/>
      <w:numFmt w:val="bullet"/>
      <w:lvlText w:val=""/>
      <w:lvlJc w:val="left"/>
      <w:pPr>
        <w:ind w:left="5040" w:hanging="360"/>
      </w:pPr>
      <w:rPr>
        <w:rFonts w:ascii="Wingdings" w:hAnsi="Wingdings" w:hint="default"/>
      </w:rPr>
    </w:lvl>
    <w:lvl w:ilvl="6" w:tplc="141A0001" w:tentative="1">
      <w:start w:val="1"/>
      <w:numFmt w:val="bullet"/>
      <w:lvlText w:val=""/>
      <w:lvlJc w:val="left"/>
      <w:pPr>
        <w:ind w:left="5760" w:hanging="360"/>
      </w:pPr>
      <w:rPr>
        <w:rFonts w:ascii="Symbol" w:hAnsi="Symbol" w:hint="default"/>
      </w:rPr>
    </w:lvl>
    <w:lvl w:ilvl="7" w:tplc="141A0003" w:tentative="1">
      <w:start w:val="1"/>
      <w:numFmt w:val="bullet"/>
      <w:lvlText w:val="o"/>
      <w:lvlJc w:val="left"/>
      <w:pPr>
        <w:ind w:left="6480" w:hanging="360"/>
      </w:pPr>
      <w:rPr>
        <w:rFonts w:ascii="Courier New" w:hAnsi="Courier New" w:cs="Courier New" w:hint="default"/>
      </w:rPr>
    </w:lvl>
    <w:lvl w:ilvl="8" w:tplc="141A0005" w:tentative="1">
      <w:start w:val="1"/>
      <w:numFmt w:val="bullet"/>
      <w:lvlText w:val=""/>
      <w:lvlJc w:val="left"/>
      <w:pPr>
        <w:ind w:left="7200" w:hanging="360"/>
      </w:pPr>
      <w:rPr>
        <w:rFonts w:ascii="Wingdings" w:hAnsi="Wingdings" w:hint="default"/>
      </w:rPr>
    </w:lvl>
  </w:abstractNum>
  <w:abstractNum w:abstractNumId="5" w15:restartNumberingAfterBreak="0">
    <w:nsid w:val="23052999"/>
    <w:multiLevelType w:val="multilevel"/>
    <w:tmpl w:val="06FAF476"/>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6" w15:restartNumberingAfterBreak="0">
    <w:nsid w:val="277D1781"/>
    <w:multiLevelType w:val="hybridMultilevel"/>
    <w:tmpl w:val="D998190A"/>
    <w:lvl w:ilvl="0" w:tplc="141A0001">
      <w:start w:val="1"/>
      <w:numFmt w:val="bullet"/>
      <w:lvlText w:val=""/>
      <w:lvlJc w:val="left"/>
      <w:pPr>
        <w:ind w:left="1429" w:hanging="360"/>
      </w:pPr>
      <w:rPr>
        <w:rFonts w:ascii="Symbol" w:hAnsi="Symbol" w:hint="default"/>
      </w:rPr>
    </w:lvl>
    <w:lvl w:ilvl="1" w:tplc="141A0003" w:tentative="1">
      <w:start w:val="1"/>
      <w:numFmt w:val="bullet"/>
      <w:lvlText w:val="o"/>
      <w:lvlJc w:val="left"/>
      <w:pPr>
        <w:ind w:left="2149" w:hanging="360"/>
      </w:pPr>
      <w:rPr>
        <w:rFonts w:ascii="Courier New" w:hAnsi="Courier New" w:cs="Courier New" w:hint="default"/>
      </w:rPr>
    </w:lvl>
    <w:lvl w:ilvl="2" w:tplc="141A0005" w:tentative="1">
      <w:start w:val="1"/>
      <w:numFmt w:val="bullet"/>
      <w:lvlText w:val=""/>
      <w:lvlJc w:val="left"/>
      <w:pPr>
        <w:ind w:left="2869" w:hanging="360"/>
      </w:pPr>
      <w:rPr>
        <w:rFonts w:ascii="Wingdings" w:hAnsi="Wingdings" w:hint="default"/>
      </w:rPr>
    </w:lvl>
    <w:lvl w:ilvl="3" w:tplc="141A0001" w:tentative="1">
      <w:start w:val="1"/>
      <w:numFmt w:val="bullet"/>
      <w:lvlText w:val=""/>
      <w:lvlJc w:val="left"/>
      <w:pPr>
        <w:ind w:left="3589" w:hanging="360"/>
      </w:pPr>
      <w:rPr>
        <w:rFonts w:ascii="Symbol" w:hAnsi="Symbol" w:hint="default"/>
      </w:rPr>
    </w:lvl>
    <w:lvl w:ilvl="4" w:tplc="141A0003" w:tentative="1">
      <w:start w:val="1"/>
      <w:numFmt w:val="bullet"/>
      <w:lvlText w:val="o"/>
      <w:lvlJc w:val="left"/>
      <w:pPr>
        <w:ind w:left="4309" w:hanging="360"/>
      </w:pPr>
      <w:rPr>
        <w:rFonts w:ascii="Courier New" w:hAnsi="Courier New" w:cs="Courier New" w:hint="default"/>
      </w:rPr>
    </w:lvl>
    <w:lvl w:ilvl="5" w:tplc="141A0005" w:tentative="1">
      <w:start w:val="1"/>
      <w:numFmt w:val="bullet"/>
      <w:lvlText w:val=""/>
      <w:lvlJc w:val="left"/>
      <w:pPr>
        <w:ind w:left="5029" w:hanging="360"/>
      </w:pPr>
      <w:rPr>
        <w:rFonts w:ascii="Wingdings" w:hAnsi="Wingdings" w:hint="default"/>
      </w:rPr>
    </w:lvl>
    <w:lvl w:ilvl="6" w:tplc="141A0001" w:tentative="1">
      <w:start w:val="1"/>
      <w:numFmt w:val="bullet"/>
      <w:lvlText w:val=""/>
      <w:lvlJc w:val="left"/>
      <w:pPr>
        <w:ind w:left="5749" w:hanging="360"/>
      </w:pPr>
      <w:rPr>
        <w:rFonts w:ascii="Symbol" w:hAnsi="Symbol" w:hint="default"/>
      </w:rPr>
    </w:lvl>
    <w:lvl w:ilvl="7" w:tplc="141A0003" w:tentative="1">
      <w:start w:val="1"/>
      <w:numFmt w:val="bullet"/>
      <w:lvlText w:val="o"/>
      <w:lvlJc w:val="left"/>
      <w:pPr>
        <w:ind w:left="6469" w:hanging="360"/>
      </w:pPr>
      <w:rPr>
        <w:rFonts w:ascii="Courier New" w:hAnsi="Courier New" w:cs="Courier New" w:hint="default"/>
      </w:rPr>
    </w:lvl>
    <w:lvl w:ilvl="8" w:tplc="141A0005" w:tentative="1">
      <w:start w:val="1"/>
      <w:numFmt w:val="bullet"/>
      <w:lvlText w:val=""/>
      <w:lvlJc w:val="left"/>
      <w:pPr>
        <w:ind w:left="7189" w:hanging="360"/>
      </w:pPr>
      <w:rPr>
        <w:rFonts w:ascii="Wingdings" w:hAnsi="Wingdings" w:hint="default"/>
      </w:rPr>
    </w:lvl>
  </w:abstractNum>
  <w:abstractNum w:abstractNumId="7" w15:restartNumberingAfterBreak="0">
    <w:nsid w:val="280C0FF0"/>
    <w:multiLevelType w:val="hybridMultilevel"/>
    <w:tmpl w:val="0FA2FD74"/>
    <w:lvl w:ilvl="0" w:tplc="09E4F418">
      <w:start w:val="1"/>
      <w:numFmt w:val="lowerRoman"/>
      <w:lvlText w:val="%1."/>
      <w:lvlJc w:val="right"/>
      <w:pPr>
        <w:ind w:left="1800" w:hanging="360"/>
      </w:pPr>
      <w:rPr>
        <w:b/>
        <w:i/>
      </w:rPr>
    </w:lvl>
    <w:lvl w:ilvl="1" w:tplc="0809001B">
      <w:start w:val="1"/>
      <w:numFmt w:val="lowerRoman"/>
      <w:lvlText w:val="%2."/>
      <w:lvlJc w:val="righ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8" w15:restartNumberingAfterBreak="0">
    <w:nsid w:val="2B3D0802"/>
    <w:multiLevelType w:val="multilevel"/>
    <w:tmpl w:val="C2F6D3C4"/>
    <w:lvl w:ilvl="0">
      <w:start w:val="2"/>
      <w:numFmt w:val="bullet"/>
      <w:lvlText w:val="-"/>
      <w:lvlJc w:val="left"/>
      <w:pPr>
        <w:ind w:left="720" w:hanging="360"/>
      </w:pPr>
      <w:rPr>
        <w:rFonts w:ascii="Arial Narrow" w:eastAsia="Arial Narrow" w:hAnsi="Arial Narrow" w:cs="Arial Narrow"/>
        <w:sz w:val="22"/>
        <w:szCs w:val="22"/>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9" w15:restartNumberingAfterBreak="0">
    <w:nsid w:val="2BD83F61"/>
    <w:multiLevelType w:val="multilevel"/>
    <w:tmpl w:val="463AAE20"/>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10" w15:restartNumberingAfterBreak="0">
    <w:nsid w:val="2CED3A42"/>
    <w:multiLevelType w:val="hybridMultilevel"/>
    <w:tmpl w:val="94C60B56"/>
    <w:lvl w:ilvl="0" w:tplc="141A001B">
      <w:start w:val="1"/>
      <w:numFmt w:val="lowerRoman"/>
      <w:lvlText w:val="%1."/>
      <w:lvlJc w:val="right"/>
      <w:pPr>
        <w:ind w:left="1800" w:hanging="360"/>
      </w:pPr>
      <w:rPr>
        <w:rFonts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 w15:restartNumberingAfterBreak="0">
    <w:nsid w:val="2EF06631"/>
    <w:multiLevelType w:val="multilevel"/>
    <w:tmpl w:val="C58C2E6E"/>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b/>
        <w:i/>
        <w:sz w:val="22"/>
        <w:szCs w:val="22"/>
      </w:rPr>
    </w:lvl>
    <w:lvl w:ilvl="2">
      <w:start w:val="1"/>
      <w:numFmt w:val="lowerLetter"/>
      <w:lvlText w:val="%3)"/>
      <w:lvlJc w:val="left"/>
      <w:pPr>
        <w:tabs>
          <w:tab w:val="num" w:pos="2430"/>
        </w:tabs>
        <w:ind w:left="1418" w:hanging="567"/>
      </w:pPr>
      <w:rPr>
        <w:rFonts w:hint="default"/>
        <w:b w:val="0"/>
        <w:i w:val="0"/>
      </w:rPr>
    </w:lvl>
    <w:lvl w:ilvl="3">
      <w:start w:val="1"/>
      <w:numFmt w:val="lowerLetter"/>
      <w:lvlText w:val="%4."/>
      <w:lvlJc w:val="left"/>
      <w:pPr>
        <w:tabs>
          <w:tab w:val="num" w:pos="3285"/>
        </w:tabs>
        <w:ind w:left="1985" w:hanging="284"/>
      </w:pPr>
      <w:rPr>
        <w:rFonts w:ascii="Times New Roman" w:eastAsia="Times New Roman" w:hAnsi="Times New Roman" w:cs="Times New Roman" w:hint="default"/>
        <w:b/>
        <w:i/>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12" w15:restartNumberingAfterBreak="0">
    <w:nsid w:val="39525133"/>
    <w:multiLevelType w:val="multilevel"/>
    <w:tmpl w:val="B5CCCA46"/>
    <w:lvl w:ilvl="0">
      <w:start w:val="1"/>
      <w:numFmt w:val="decimal"/>
      <w:lvlText w:val="%1."/>
      <w:lvlJc w:val="left"/>
      <w:pPr>
        <w:ind w:left="567" w:hanging="567"/>
      </w:pPr>
      <w:rPr>
        <w:rFonts w:ascii="Times New Roman" w:eastAsia="Times New Roman" w:hAnsi="Times New Roman" w:cs="Times New Roman"/>
        <w:smallCaps w:val="0"/>
        <w:strike w:val="0"/>
        <w:color w:val="000000"/>
        <w:u w:val="none"/>
        <w:vertAlign w:val="baseline"/>
      </w:rPr>
    </w:lvl>
    <w:lvl w:ilvl="1">
      <w:start w:val="1"/>
      <w:numFmt w:val="decimal"/>
      <w:lvlText w:val="%1.%2."/>
      <w:lvlJc w:val="left"/>
      <w:pPr>
        <w:ind w:left="993" w:hanging="567"/>
      </w:pPr>
      <w:rPr>
        <w:b w:val="0"/>
        <w:vertAlign w:val="baseline"/>
      </w:rPr>
    </w:lvl>
    <w:lvl w:ilvl="2">
      <w:start w:val="1"/>
      <w:numFmt w:val="decimal"/>
      <w:lvlText w:val="%1.%2.%3."/>
      <w:lvlJc w:val="left"/>
      <w:pPr>
        <w:ind w:left="1986" w:hanging="851"/>
      </w:pPr>
      <w:rPr>
        <w:vertAlign w:val="baseline"/>
      </w:rPr>
    </w:lvl>
    <w:lvl w:ilvl="3">
      <w:start w:val="1"/>
      <w:numFmt w:val="decimal"/>
      <w:lvlText w:val="%1.%2.%3.%4."/>
      <w:lvlJc w:val="left"/>
      <w:pPr>
        <w:ind w:left="2694" w:hanging="850"/>
      </w:pPr>
      <w:rPr>
        <w:vertAlign w:val="baseline"/>
      </w:rPr>
    </w:lvl>
    <w:lvl w:ilvl="4">
      <w:start w:val="1"/>
      <w:numFmt w:val="decimal"/>
      <w:lvlText w:val="%1.%2.%3.%4.%5."/>
      <w:lvlJc w:val="left"/>
      <w:pPr>
        <w:ind w:left="3420" w:hanging="1080"/>
      </w:pPr>
      <w:rPr>
        <w:vertAlign w:val="baseline"/>
      </w:rPr>
    </w:lvl>
    <w:lvl w:ilvl="5">
      <w:start w:val="1"/>
      <w:numFmt w:val="decimal"/>
      <w:lvlText w:val="%1.%2.%3.%4.%5.%6."/>
      <w:lvlJc w:val="left"/>
      <w:pPr>
        <w:ind w:left="3915" w:hanging="1080"/>
      </w:pPr>
      <w:rPr>
        <w:vertAlign w:val="baseline"/>
      </w:rPr>
    </w:lvl>
    <w:lvl w:ilvl="6">
      <w:start w:val="1"/>
      <w:numFmt w:val="decimal"/>
      <w:lvlText w:val="%1.%2.%3.%4.%5.%6.%7."/>
      <w:lvlJc w:val="left"/>
      <w:pPr>
        <w:ind w:left="4770" w:hanging="1440"/>
      </w:pPr>
      <w:rPr>
        <w:vertAlign w:val="baseline"/>
      </w:rPr>
    </w:lvl>
    <w:lvl w:ilvl="7">
      <w:start w:val="1"/>
      <w:numFmt w:val="decimal"/>
      <w:lvlText w:val="%1.%2.%3.%4.%5.%6.%7.%8."/>
      <w:lvlJc w:val="left"/>
      <w:pPr>
        <w:ind w:left="5265" w:hanging="1440"/>
      </w:pPr>
      <w:rPr>
        <w:vertAlign w:val="baseline"/>
      </w:rPr>
    </w:lvl>
    <w:lvl w:ilvl="8">
      <w:start w:val="1"/>
      <w:numFmt w:val="decimal"/>
      <w:lvlText w:val="%1.%2.%3.%4.%5.%6.%7.%8.%9."/>
      <w:lvlJc w:val="left"/>
      <w:pPr>
        <w:ind w:left="6120" w:hanging="1800"/>
      </w:pPr>
      <w:rPr>
        <w:vertAlign w:val="baseline"/>
      </w:rPr>
    </w:lvl>
  </w:abstractNum>
  <w:abstractNum w:abstractNumId="13" w15:restartNumberingAfterBreak="0">
    <w:nsid w:val="3B5A3867"/>
    <w:multiLevelType w:val="hybridMultilevel"/>
    <w:tmpl w:val="1070DD20"/>
    <w:lvl w:ilvl="0" w:tplc="08090001">
      <w:start w:val="1"/>
      <w:numFmt w:val="bullet"/>
      <w:lvlText w:val=""/>
      <w:lvlJc w:val="left"/>
      <w:pPr>
        <w:ind w:left="1429" w:hanging="360"/>
      </w:pPr>
      <w:rPr>
        <w:rFonts w:ascii="Symbol" w:hAnsi="Symbol" w:hint="default"/>
      </w:rPr>
    </w:lvl>
    <w:lvl w:ilvl="1" w:tplc="141A0019" w:tentative="1">
      <w:start w:val="1"/>
      <w:numFmt w:val="lowerLetter"/>
      <w:lvlText w:val="%2."/>
      <w:lvlJc w:val="left"/>
      <w:pPr>
        <w:ind w:left="2149" w:hanging="360"/>
      </w:pPr>
    </w:lvl>
    <w:lvl w:ilvl="2" w:tplc="141A001B" w:tentative="1">
      <w:start w:val="1"/>
      <w:numFmt w:val="lowerRoman"/>
      <w:lvlText w:val="%3."/>
      <w:lvlJc w:val="right"/>
      <w:pPr>
        <w:ind w:left="2869" w:hanging="180"/>
      </w:pPr>
    </w:lvl>
    <w:lvl w:ilvl="3" w:tplc="141A000F" w:tentative="1">
      <w:start w:val="1"/>
      <w:numFmt w:val="decimal"/>
      <w:lvlText w:val="%4."/>
      <w:lvlJc w:val="left"/>
      <w:pPr>
        <w:ind w:left="3589" w:hanging="360"/>
      </w:pPr>
    </w:lvl>
    <w:lvl w:ilvl="4" w:tplc="141A0019" w:tentative="1">
      <w:start w:val="1"/>
      <w:numFmt w:val="lowerLetter"/>
      <w:lvlText w:val="%5."/>
      <w:lvlJc w:val="left"/>
      <w:pPr>
        <w:ind w:left="4309" w:hanging="360"/>
      </w:pPr>
    </w:lvl>
    <w:lvl w:ilvl="5" w:tplc="141A001B" w:tentative="1">
      <w:start w:val="1"/>
      <w:numFmt w:val="lowerRoman"/>
      <w:lvlText w:val="%6."/>
      <w:lvlJc w:val="right"/>
      <w:pPr>
        <w:ind w:left="5029" w:hanging="180"/>
      </w:pPr>
    </w:lvl>
    <w:lvl w:ilvl="6" w:tplc="141A000F" w:tentative="1">
      <w:start w:val="1"/>
      <w:numFmt w:val="decimal"/>
      <w:lvlText w:val="%7."/>
      <w:lvlJc w:val="left"/>
      <w:pPr>
        <w:ind w:left="5749" w:hanging="360"/>
      </w:pPr>
    </w:lvl>
    <w:lvl w:ilvl="7" w:tplc="141A0019" w:tentative="1">
      <w:start w:val="1"/>
      <w:numFmt w:val="lowerLetter"/>
      <w:lvlText w:val="%8."/>
      <w:lvlJc w:val="left"/>
      <w:pPr>
        <w:ind w:left="6469" w:hanging="360"/>
      </w:pPr>
    </w:lvl>
    <w:lvl w:ilvl="8" w:tplc="141A001B" w:tentative="1">
      <w:start w:val="1"/>
      <w:numFmt w:val="lowerRoman"/>
      <w:lvlText w:val="%9."/>
      <w:lvlJc w:val="right"/>
      <w:pPr>
        <w:ind w:left="7189" w:hanging="180"/>
      </w:pPr>
    </w:lvl>
  </w:abstractNum>
  <w:abstractNum w:abstractNumId="14" w15:restartNumberingAfterBreak="0">
    <w:nsid w:val="4126237E"/>
    <w:multiLevelType w:val="multilevel"/>
    <w:tmpl w:val="A2AC0E2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5" w15:restartNumberingAfterBreak="0">
    <w:nsid w:val="43EE4A8D"/>
    <w:multiLevelType w:val="multilevel"/>
    <w:tmpl w:val="93E649BE"/>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16" w15:restartNumberingAfterBreak="0">
    <w:nsid w:val="44E25983"/>
    <w:multiLevelType w:val="hybridMultilevel"/>
    <w:tmpl w:val="8780CF84"/>
    <w:lvl w:ilvl="0" w:tplc="A1641C74">
      <w:start w:val="2"/>
      <w:numFmt w:val="bullet"/>
      <w:lvlText w:val="-"/>
      <w:lvlJc w:val="left"/>
      <w:pPr>
        <w:ind w:left="1287" w:hanging="360"/>
      </w:pPr>
      <w:rPr>
        <w:rFonts w:ascii="Times New Roman" w:eastAsia="Times New Roman" w:hAnsi="Times New Roman" w:cs="Times New Roman" w:hint="default"/>
      </w:rPr>
    </w:lvl>
    <w:lvl w:ilvl="1" w:tplc="141A0003" w:tentative="1">
      <w:start w:val="1"/>
      <w:numFmt w:val="bullet"/>
      <w:lvlText w:val="o"/>
      <w:lvlJc w:val="left"/>
      <w:pPr>
        <w:ind w:left="2007" w:hanging="360"/>
      </w:pPr>
      <w:rPr>
        <w:rFonts w:ascii="Courier New" w:hAnsi="Courier New" w:cs="Courier New" w:hint="default"/>
      </w:rPr>
    </w:lvl>
    <w:lvl w:ilvl="2" w:tplc="141A0005" w:tentative="1">
      <w:start w:val="1"/>
      <w:numFmt w:val="bullet"/>
      <w:lvlText w:val=""/>
      <w:lvlJc w:val="left"/>
      <w:pPr>
        <w:ind w:left="2727" w:hanging="360"/>
      </w:pPr>
      <w:rPr>
        <w:rFonts w:ascii="Wingdings" w:hAnsi="Wingdings" w:hint="default"/>
      </w:rPr>
    </w:lvl>
    <w:lvl w:ilvl="3" w:tplc="141A0001" w:tentative="1">
      <w:start w:val="1"/>
      <w:numFmt w:val="bullet"/>
      <w:lvlText w:val=""/>
      <w:lvlJc w:val="left"/>
      <w:pPr>
        <w:ind w:left="3447" w:hanging="360"/>
      </w:pPr>
      <w:rPr>
        <w:rFonts w:ascii="Symbol" w:hAnsi="Symbol" w:hint="default"/>
      </w:rPr>
    </w:lvl>
    <w:lvl w:ilvl="4" w:tplc="141A0003" w:tentative="1">
      <w:start w:val="1"/>
      <w:numFmt w:val="bullet"/>
      <w:lvlText w:val="o"/>
      <w:lvlJc w:val="left"/>
      <w:pPr>
        <w:ind w:left="4167" w:hanging="360"/>
      </w:pPr>
      <w:rPr>
        <w:rFonts w:ascii="Courier New" w:hAnsi="Courier New" w:cs="Courier New" w:hint="default"/>
      </w:rPr>
    </w:lvl>
    <w:lvl w:ilvl="5" w:tplc="141A0005" w:tentative="1">
      <w:start w:val="1"/>
      <w:numFmt w:val="bullet"/>
      <w:lvlText w:val=""/>
      <w:lvlJc w:val="left"/>
      <w:pPr>
        <w:ind w:left="4887" w:hanging="360"/>
      </w:pPr>
      <w:rPr>
        <w:rFonts w:ascii="Wingdings" w:hAnsi="Wingdings" w:hint="default"/>
      </w:rPr>
    </w:lvl>
    <w:lvl w:ilvl="6" w:tplc="141A0001" w:tentative="1">
      <w:start w:val="1"/>
      <w:numFmt w:val="bullet"/>
      <w:lvlText w:val=""/>
      <w:lvlJc w:val="left"/>
      <w:pPr>
        <w:ind w:left="5607" w:hanging="360"/>
      </w:pPr>
      <w:rPr>
        <w:rFonts w:ascii="Symbol" w:hAnsi="Symbol" w:hint="default"/>
      </w:rPr>
    </w:lvl>
    <w:lvl w:ilvl="7" w:tplc="141A0003" w:tentative="1">
      <w:start w:val="1"/>
      <w:numFmt w:val="bullet"/>
      <w:lvlText w:val="o"/>
      <w:lvlJc w:val="left"/>
      <w:pPr>
        <w:ind w:left="6327" w:hanging="360"/>
      </w:pPr>
      <w:rPr>
        <w:rFonts w:ascii="Courier New" w:hAnsi="Courier New" w:cs="Courier New" w:hint="default"/>
      </w:rPr>
    </w:lvl>
    <w:lvl w:ilvl="8" w:tplc="141A0005" w:tentative="1">
      <w:start w:val="1"/>
      <w:numFmt w:val="bullet"/>
      <w:lvlText w:val=""/>
      <w:lvlJc w:val="left"/>
      <w:pPr>
        <w:ind w:left="7047" w:hanging="360"/>
      </w:pPr>
      <w:rPr>
        <w:rFonts w:ascii="Wingdings" w:hAnsi="Wingdings" w:hint="default"/>
      </w:rPr>
    </w:lvl>
  </w:abstractNum>
  <w:abstractNum w:abstractNumId="17" w15:restartNumberingAfterBreak="0">
    <w:nsid w:val="458D07D2"/>
    <w:multiLevelType w:val="hybridMultilevel"/>
    <w:tmpl w:val="CC9C1C4C"/>
    <w:lvl w:ilvl="0" w:tplc="149E3FFA">
      <w:start w:val="1"/>
      <w:numFmt w:val="lowerRoman"/>
      <w:lvlText w:val="%1."/>
      <w:lvlJc w:val="right"/>
      <w:pPr>
        <w:ind w:left="2880" w:hanging="360"/>
      </w:pPr>
      <w:rPr>
        <w:rFonts w:hint="default"/>
        <w:lang w:val="hr-HR"/>
      </w:rPr>
    </w:lvl>
    <w:lvl w:ilvl="1" w:tplc="08090003">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18" w15:restartNumberingAfterBreak="0">
    <w:nsid w:val="45F636E3"/>
    <w:multiLevelType w:val="hybridMultilevel"/>
    <w:tmpl w:val="AA261A7A"/>
    <w:lvl w:ilvl="0" w:tplc="141A0015">
      <w:start w:val="1"/>
      <w:numFmt w:val="upperLetter"/>
      <w:lvlText w:val="%1."/>
      <w:lvlJc w:val="left"/>
      <w:pPr>
        <w:ind w:left="1429" w:hanging="360"/>
      </w:pPr>
    </w:lvl>
    <w:lvl w:ilvl="1" w:tplc="141A0019" w:tentative="1">
      <w:start w:val="1"/>
      <w:numFmt w:val="lowerLetter"/>
      <w:lvlText w:val="%2."/>
      <w:lvlJc w:val="left"/>
      <w:pPr>
        <w:ind w:left="2149" w:hanging="360"/>
      </w:pPr>
    </w:lvl>
    <w:lvl w:ilvl="2" w:tplc="141A001B" w:tentative="1">
      <w:start w:val="1"/>
      <w:numFmt w:val="lowerRoman"/>
      <w:lvlText w:val="%3."/>
      <w:lvlJc w:val="right"/>
      <w:pPr>
        <w:ind w:left="2869" w:hanging="180"/>
      </w:pPr>
    </w:lvl>
    <w:lvl w:ilvl="3" w:tplc="141A000F" w:tentative="1">
      <w:start w:val="1"/>
      <w:numFmt w:val="decimal"/>
      <w:lvlText w:val="%4."/>
      <w:lvlJc w:val="left"/>
      <w:pPr>
        <w:ind w:left="3589" w:hanging="360"/>
      </w:pPr>
    </w:lvl>
    <w:lvl w:ilvl="4" w:tplc="141A0019" w:tentative="1">
      <w:start w:val="1"/>
      <w:numFmt w:val="lowerLetter"/>
      <w:lvlText w:val="%5."/>
      <w:lvlJc w:val="left"/>
      <w:pPr>
        <w:ind w:left="4309" w:hanging="360"/>
      </w:pPr>
    </w:lvl>
    <w:lvl w:ilvl="5" w:tplc="141A001B" w:tentative="1">
      <w:start w:val="1"/>
      <w:numFmt w:val="lowerRoman"/>
      <w:lvlText w:val="%6."/>
      <w:lvlJc w:val="right"/>
      <w:pPr>
        <w:ind w:left="5029" w:hanging="180"/>
      </w:pPr>
    </w:lvl>
    <w:lvl w:ilvl="6" w:tplc="141A000F" w:tentative="1">
      <w:start w:val="1"/>
      <w:numFmt w:val="decimal"/>
      <w:lvlText w:val="%7."/>
      <w:lvlJc w:val="left"/>
      <w:pPr>
        <w:ind w:left="5749" w:hanging="360"/>
      </w:pPr>
    </w:lvl>
    <w:lvl w:ilvl="7" w:tplc="141A0019" w:tentative="1">
      <w:start w:val="1"/>
      <w:numFmt w:val="lowerLetter"/>
      <w:lvlText w:val="%8."/>
      <w:lvlJc w:val="left"/>
      <w:pPr>
        <w:ind w:left="6469" w:hanging="360"/>
      </w:pPr>
    </w:lvl>
    <w:lvl w:ilvl="8" w:tplc="141A001B" w:tentative="1">
      <w:start w:val="1"/>
      <w:numFmt w:val="lowerRoman"/>
      <w:lvlText w:val="%9."/>
      <w:lvlJc w:val="right"/>
      <w:pPr>
        <w:ind w:left="7189" w:hanging="180"/>
      </w:pPr>
    </w:lvl>
  </w:abstractNum>
  <w:abstractNum w:abstractNumId="19" w15:restartNumberingAfterBreak="0">
    <w:nsid w:val="46183DC1"/>
    <w:multiLevelType w:val="multilevel"/>
    <w:tmpl w:val="A832364A"/>
    <w:lvl w:ilvl="0">
      <w:start w:val="1"/>
      <w:numFmt w:val="lowerLetter"/>
      <w:lvlText w:val="(%1)"/>
      <w:lvlJc w:val="left"/>
      <w:pPr>
        <w:ind w:left="1287" w:hanging="360"/>
      </w:pPr>
      <w:rPr>
        <w:rFonts w:ascii="Times New Roman" w:eastAsia="Times New Roman" w:hAnsi="Times New Roman" w:cs="Times New Roman"/>
        <w:b w:val="0"/>
        <w:i w:val="0"/>
        <w:sz w:val="22"/>
        <w:szCs w:val="22"/>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20" w15:restartNumberingAfterBreak="0">
    <w:nsid w:val="4CA23927"/>
    <w:multiLevelType w:val="multilevel"/>
    <w:tmpl w:val="89F4EF3C"/>
    <w:lvl w:ilvl="0">
      <w:start w:val="1"/>
      <w:numFmt w:val="bullet"/>
      <w:lvlText w:val="−"/>
      <w:lvlJc w:val="left"/>
      <w:pPr>
        <w:ind w:left="1287" w:hanging="360"/>
      </w:pPr>
      <w:rPr>
        <w:rFonts w:ascii="Noto Sans Symbols" w:eastAsia="Noto Sans Symbols" w:hAnsi="Noto Sans Symbols" w:cs="Noto Sans Symbols"/>
        <w:vertAlign w:val="baseline"/>
      </w:rPr>
    </w:lvl>
    <w:lvl w:ilvl="1">
      <w:numFmt w:val="bullet"/>
      <w:lvlText w:val="-"/>
      <w:lvlJc w:val="left"/>
      <w:pPr>
        <w:ind w:left="2007" w:hanging="360"/>
      </w:pPr>
      <w:rPr>
        <w:rFonts w:ascii="Times New Roman" w:eastAsia="Times New Roman" w:hAnsi="Times New Roman" w:cs="Times New Roman"/>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21" w15:restartNumberingAfterBreak="0">
    <w:nsid w:val="500E0221"/>
    <w:multiLevelType w:val="multilevel"/>
    <w:tmpl w:val="96000B7A"/>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22" w15:restartNumberingAfterBreak="0">
    <w:nsid w:val="5E0A689C"/>
    <w:multiLevelType w:val="multilevel"/>
    <w:tmpl w:val="03E47B04"/>
    <w:lvl w:ilvl="0">
      <w:start w:val="1"/>
      <w:numFmt w:val="bullet"/>
      <w:lvlText w:val="●"/>
      <w:lvlJc w:val="left"/>
      <w:pPr>
        <w:ind w:left="1854" w:hanging="360"/>
      </w:pPr>
      <w:rPr>
        <w:rFonts w:ascii="Noto Sans Symbols" w:eastAsia="Noto Sans Symbols" w:hAnsi="Noto Sans Symbols" w:cs="Noto Sans Symbols"/>
        <w:vertAlign w:val="baseline"/>
      </w:rPr>
    </w:lvl>
    <w:lvl w:ilvl="1">
      <w:start w:val="1"/>
      <w:numFmt w:val="bullet"/>
      <w:lvlText w:val="o"/>
      <w:lvlJc w:val="left"/>
      <w:pPr>
        <w:ind w:left="2574" w:hanging="360"/>
      </w:pPr>
      <w:rPr>
        <w:rFonts w:ascii="Courier New" w:eastAsia="Courier New" w:hAnsi="Courier New" w:cs="Courier New"/>
        <w:vertAlign w:val="baseline"/>
      </w:rPr>
    </w:lvl>
    <w:lvl w:ilvl="2">
      <w:start w:val="1"/>
      <w:numFmt w:val="bullet"/>
      <w:lvlText w:val="▪"/>
      <w:lvlJc w:val="left"/>
      <w:pPr>
        <w:ind w:left="3294" w:hanging="360"/>
      </w:pPr>
      <w:rPr>
        <w:rFonts w:ascii="Noto Sans Symbols" w:eastAsia="Noto Sans Symbols" w:hAnsi="Noto Sans Symbols" w:cs="Noto Sans Symbols"/>
        <w:vertAlign w:val="baseline"/>
      </w:rPr>
    </w:lvl>
    <w:lvl w:ilvl="3">
      <w:start w:val="1"/>
      <w:numFmt w:val="bullet"/>
      <w:lvlText w:val="●"/>
      <w:lvlJc w:val="left"/>
      <w:pPr>
        <w:ind w:left="4014" w:hanging="360"/>
      </w:pPr>
      <w:rPr>
        <w:rFonts w:ascii="Noto Sans Symbols" w:eastAsia="Noto Sans Symbols" w:hAnsi="Noto Sans Symbols" w:cs="Noto Sans Symbols"/>
        <w:vertAlign w:val="baseline"/>
      </w:rPr>
    </w:lvl>
    <w:lvl w:ilvl="4">
      <w:start w:val="1"/>
      <w:numFmt w:val="bullet"/>
      <w:lvlText w:val="o"/>
      <w:lvlJc w:val="left"/>
      <w:pPr>
        <w:ind w:left="4734" w:hanging="360"/>
      </w:pPr>
      <w:rPr>
        <w:rFonts w:ascii="Courier New" w:eastAsia="Courier New" w:hAnsi="Courier New" w:cs="Courier New"/>
        <w:vertAlign w:val="baseline"/>
      </w:rPr>
    </w:lvl>
    <w:lvl w:ilvl="5">
      <w:start w:val="1"/>
      <w:numFmt w:val="bullet"/>
      <w:lvlText w:val="▪"/>
      <w:lvlJc w:val="left"/>
      <w:pPr>
        <w:ind w:left="5454" w:hanging="360"/>
      </w:pPr>
      <w:rPr>
        <w:rFonts w:ascii="Noto Sans Symbols" w:eastAsia="Noto Sans Symbols" w:hAnsi="Noto Sans Symbols" w:cs="Noto Sans Symbols"/>
        <w:vertAlign w:val="baseline"/>
      </w:rPr>
    </w:lvl>
    <w:lvl w:ilvl="6">
      <w:start w:val="1"/>
      <w:numFmt w:val="bullet"/>
      <w:lvlText w:val="●"/>
      <w:lvlJc w:val="left"/>
      <w:pPr>
        <w:ind w:left="6174" w:hanging="360"/>
      </w:pPr>
      <w:rPr>
        <w:rFonts w:ascii="Noto Sans Symbols" w:eastAsia="Noto Sans Symbols" w:hAnsi="Noto Sans Symbols" w:cs="Noto Sans Symbols"/>
        <w:vertAlign w:val="baseline"/>
      </w:rPr>
    </w:lvl>
    <w:lvl w:ilvl="7">
      <w:start w:val="1"/>
      <w:numFmt w:val="bullet"/>
      <w:lvlText w:val="o"/>
      <w:lvlJc w:val="left"/>
      <w:pPr>
        <w:ind w:left="6894" w:hanging="360"/>
      </w:pPr>
      <w:rPr>
        <w:rFonts w:ascii="Courier New" w:eastAsia="Courier New" w:hAnsi="Courier New" w:cs="Courier New"/>
        <w:vertAlign w:val="baseline"/>
      </w:rPr>
    </w:lvl>
    <w:lvl w:ilvl="8">
      <w:start w:val="1"/>
      <w:numFmt w:val="bullet"/>
      <w:lvlText w:val="▪"/>
      <w:lvlJc w:val="left"/>
      <w:pPr>
        <w:ind w:left="7614" w:hanging="360"/>
      </w:pPr>
      <w:rPr>
        <w:rFonts w:ascii="Noto Sans Symbols" w:eastAsia="Noto Sans Symbols" w:hAnsi="Noto Sans Symbols" w:cs="Noto Sans Symbols"/>
        <w:vertAlign w:val="baseline"/>
      </w:rPr>
    </w:lvl>
  </w:abstractNum>
  <w:abstractNum w:abstractNumId="23" w15:restartNumberingAfterBreak="0">
    <w:nsid w:val="5E6A63A0"/>
    <w:multiLevelType w:val="hybridMultilevel"/>
    <w:tmpl w:val="762275A2"/>
    <w:lvl w:ilvl="0" w:tplc="141A0001">
      <w:start w:val="1"/>
      <w:numFmt w:val="bullet"/>
      <w:lvlText w:val=""/>
      <w:lvlJc w:val="left"/>
      <w:pPr>
        <w:ind w:left="1440" w:hanging="360"/>
      </w:pPr>
      <w:rPr>
        <w:rFonts w:ascii="Symbol" w:hAnsi="Symbol" w:hint="default"/>
      </w:rPr>
    </w:lvl>
    <w:lvl w:ilvl="1" w:tplc="141A0003" w:tentative="1">
      <w:start w:val="1"/>
      <w:numFmt w:val="bullet"/>
      <w:lvlText w:val="o"/>
      <w:lvlJc w:val="left"/>
      <w:pPr>
        <w:ind w:left="2160" w:hanging="360"/>
      </w:pPr>
      <w:rPr>
        <w:rFonts w:ascii="Courier New" w:hAnsi="Courier New" w:cs="Courier New" w:hint="default"/>
      </w:rPr>
    </w:lvl>
    <w:lvl w:ilvl="2" w:tplc="141A0005" w:tentative="1">
      <w:start w:val="1"/>
      <w:numFmt w:val="bullet"/>
      <w:lvlText w:val=""/>
      <w:lvlJc w:val="left"/>
      <w:pPr>
        <w:ind w:left="2880" w:hanging="360"/>
      </w:pPr>
      <w:rPr>
        <w:rFonts w:ascii="Wingdings" w:hAnsi="Wingdings" w:hint="default"/>
      </w:rPr>
    </w:lvl>
    <w:lvl w:ilvl="3" w:tplc="141A0001" w:tentative="1">
      <w:start w:val="1"/>
      <w:numFmt w:val="bullet"/>
      <w:lvlText w:val=""/>
      <w:lvlJc w:val="left"/>
      <w:pPr>
        <w:ind w:left="3600" w:hanging="360"/>
      </w:pPr>
      <w:rPr>
        <w:rFonts w:ascii="Symbol" w:hAnsi="Symbol" w:hint="default"/>
      </w:rPr>
    </w:lvl>
    <w:lvl w:ilvl="4" w:tplc="141A0003" w:tentative="1">
      <w:start w:val="1"/>
      <w:numFmt w:val="bullet"/>
      <w:lvlText w:val="o"/>
      <w:lvlJc w:val="left"/>
      <w:pPr>
        <w:ind w:left="4320" w:hanging="360"/>
      </w:pPr>
      <w:rPr>
        <w:rFonts w:ascii="Courier New" w:hAnsi="Courier New" w:cs="Courier New" w:hint="default"/>
      </w:rPr>
    </w:lvl>
    <w:lvl w:ilvl="5" w:tplc="141A0005" w:tentative="1">
      <w:start w:val="1"/>
      <w:numFmt w:val="bullet"/>
      <w:lvlText w:val=""/>
      <w:lvlJc w:val="left"/>
      <w:pPr>
        <w:ind w:left="5040" w:hanging="360"/>
      </w:pPr>
      <w:rPr>
        <w:rFonts w:ascii="Wingdings" w:hAnsi="Wingdings" w:hint="default"/>
      </w:rPr>
    </w:lvl>
    <w:lvl w:ilvl="6" w:tplc="141A0001" w:tentative="1">
      <w:start w:val="1"/>
      <w:numFmt w:val="bullet"/>
      <w:lvlText w:val=""/>
      <w:lvlJc w:val="left"/>
      <w:pPr>
        <w:ind w:left="5760" w:hanging="360"/>
      </w:pPr>
      <w:rPr>
        <w:rFonts w:ascii="Symbol" w:hAnsi="Symbol" w:hint="default"/>
      </w:rPr>
    </w:lvl>
    <w:lvl w:ilvl="7" w:tplc="141A0003" w:tentative="1">
      <w:start w:val="1"/>
      <w:numFmt w:val="bullet"/>
      <w:lvlText w:val="o"/>
      <w:lvlJc w:val="left"/>
      <w:pPr>
        <w:ind w:left="6480" w:hanging="360"/>
      </w:pPr>
      <w:rPr>
        <w:rFonts w:ascii="Courier New" w:hAnsi="Courier New" w:cs="Courier New" w:hint="default"/>
      </w:rPr>
    </w:lvl>
    <w:lvl w:ilvl="8" w:tplc="141A0005" w:tentative="1">
      <w:start w:val="1"/>
      <w:numFmt w:val="bullet"/>
      <w:lvlText w:val=""/>
      <w:lvlJc w:val="left"/>
      <w:pPr>
        <w:ind w:left="7200" w:hanging="360"/>
      </w:pPr>
      <w:rPr>
        <w:rFonts w:ascii="Wingdings" w:hAnsi="Wingdings" w:hint="default"/>
      </w:rPr>
    </w:lvl>
  </w:abstractNum>
  <w:abstractNum w:abstractNumId="24" w15:restartNumberingAfterBreak="0">
    <w:nsid w:val="5ED30073"/>
    <w:multiLevelType w:val="hybridMultilevel"/>
    <w:tmpl w:val="A16428DE"/>
    <w:lvl w:ilvl="0" w:tplc="F2CC127C">
      <w:start w:val="1"/>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5" w15:restartNumberingAfterBreak="0">
    <w:nsid w:val="5F312325"/>
    <w:multiLevelType w:val="multilevel"/>
    <w:tmpl w:val="D7FA519E"/>
    <w:lvl w:ilvl="0">
      <w:start w:val="1"/>
      <w:numFmt w:val="decimal"/>
      <w:lvlText w:val="%1."/>
      <w:lvlJc w:val="left"/>
      <w:pPr>
        <w:ind w:left="567" w:hanging="567"/>
      </w:pPr>
      <w:rPr>
        <w:rFonts w:ascii="Times New Roman" w:eastAsia="Times New Roman" w:hAnsi="Times New Roman" w:cs="Times New Roman"/>
        <w:smallCaps w:val="0"/>
        <w:strike w:val="0"/>
        <w:color w:val="000000"/>
        <w:u w:val="none"/>
        <w:vertAlign w:val="baseline"/>
      </w:rPr>
    </w:lvl>
    <w:lvl w:ilvl="1">
      <w:start w:val="1"/>
      <w:numFmt w:val="decimal"/>
      <w:lvlText w:val="%1.%2."/>
      <w:lvlJc w:val="left"/>
      <w:pPr>
        <w:ind w:left="1134" w:hanging="567"/>
      </w:pPr>
      <w:rPr>
        <w:b w:val="0"/>
        <w:vertAlign w:val="baseline"/>
      </w:rPr>
    </w:lvl>
    <w:lvl w:ilvl="2">
      <w:start w:val="1"/>
      <w:numFmt w:val="decimal"/>
      <w:lvlText w:val="%1.%2.%3."/>
      <w:lvlJc w:val="left"/>
      <w:pPr>
        <w:ind w:left="1985" w:hanging="851"/>
      </w:pPr>
      <w:rPr>
        <w:vertAlign w:val="baseline"/>
      </w:rPr>
    </w:lvl>
    <w:lvl w:ilvl="3">
      <w:start w:val="1"/>
      <w:numFmt w:val="decimal"/>
      <w:lvlText w:val="%1.%2.%3.%4."/>
      <w:lvlJc w:val="left"/>
      <w:pPr>
        <w:ind w:left="2835" w:hanging="850"/>
      </w:pPr>
      <w:rPr>
        <w:vertAlign w:val="baseline"/>
      </w:rPr>
    </w:lvl>
    <w:lvl w:ilvl="4">
      <w:start w:val="1"/>
      <w:numFmt w:val="decimal"/>
      <w:lvlText w:val="%1.%2.%3.%4.%5."/>
      <w:lvlJc w:val="left"/>
      <w:pPr>
        <w:ind w:left="3420" w:hanging="1080"/>
      </w:pPr>
      <w:rPr>
        <w:vertAlign w:val="baseline"/>
      </w:rPr>
    </w:lvl>
    <w:lvl w:ilvl="5">
      <w:start w:val="1"/>
      <w:numFmt w:val="decimal"/>
      <w:lvlText w:val="%1.%2.%3.%4.%5.%6."/>
      <w:lvlJc w:val="left"/>
      <w:pPr>
        <w:ind w:left="3915" w:hanging="1080"/>
      </w:pPr>
      <w:rPr>
        <w:vertAlign w:val="baseline"/>
      </w:rPr>
    </w:lvl>
    <w:lvl w:ilvl="6">
      <w:start w:val="1"/>
      <w:numFmt w:val="decimal"/>
      <w:lvlText w:val="%1.%2.%3.%4.%5.%6.%7."/>
      <w:lvlJc w:val="left"/>
      <w:pPr>
        <w:ind w:left="4770" w:hanging="1440"/>
      </w:pPr>
      <w:rPr>
        <w:vertAlign w:val="baseline"/>
      </w:rPr>
    </w:lvl>
    <w:lvl w:ilvl="7">
      <w:start w:val="1"/>
      <w:numFmt w:val="decimal"/>
      <w:lvlText w:val="%1.%2.%3.%4.%5.%6.%7.%8."/>
      <w:lvlJc w:val="left"/>
      <w:pPr>
        <w:ind w:left="5265" w:hanging="1440"/>
      </w:pPr>
      <w:rPr>
        <w:vertAlign w:val="baseline"/>
      </w:rPr>
    </w:lvl>
    <w:lvl w:ilvl="8">
      <w:start w:val="1"/>
      <w:numFmt w:val="decimal"/>
      <w:lvlText w:val="%1.%2.%3.%4.%5.%6.%7.%8.%9."/>
      <w:lvlJc w:val="left"/>
      <w:pPr>
        <w:ind w:left="6120" w:hanging="1800"/>
      </w:pPr>
      <w:rPr>
        <w:vertAlign w:val="baseline"/>
      </w:rPr>
    </w:lvl>
  </w:abstractNum>
  <w:abstractNum w:abstractNumId="26" w15:restartNumberingAfterBreak="0">
    <w:nsid w:val="605277BA"/>
    <w:multiLevelType w:val="multilevel"/>
    <w:tmpl w:val="B3CAE758"/>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27" w15:restartNumberingAfterBreak="0">
    <w:nsid w:val="625530EE"/>
    <w:multiLevelType w:val="multilevel"/>
    <w:tmpl w:val="CDB2BEC6"/>
    <w:lvl w:ilvl="0">
      <w:start w:val="1"/>
      <w:numFmt w:val="lowerLetter"/>
      <w:lvlText w:val="%1)"/>
      <w:lvlJc w:val="left"/>
      <w:pPr>
        <w:ind w:left="1287" w:hanging="360"/>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28" w15:restartNumberingAfterBreak="0">
    <w:nsid w:val="64252195"/>
    <w:multiLevelType w:val="hybridMultilevel"/>
    <w:tmpl w:val="3AC28A88"/>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9" w15:restartNumberingAfterBreak="0">
    <w:nsid w:val="644A25D9"/>
    <w:multiLevelType w:val="hybridMultilevel"/>
    <w:tmpl w:val="3FD4FF16"/>
    <w:lvl w:ilvl="0" w:tplc="141A0017">
      <w:start w:val="1"/>
      <w:numFmt w:val="lowerLetter"/>
      <w:lvlText w:val="%1)"/>
      <w:lvlJc w:val="left"/>
      <w:pPr>
        <w:ind w:left="1789" w:hanging="360"/>
      </w:pPr>
    </w:lvl>
    <w:lvl w:ilvl="1" w:tplc="141A0019" w:tentative="1">
      <w:start w:val="1"/>
      <w:numFmt w:val="lowerLetter"/>
      <w:lvlText w:val="%2."/>
      <w:lvlJc w:val="left"/>
      <w:pPr>
        <w:ind w:left="2509" w:hanging="360"/>
      </w:pPr>
    </w:lvl>
    <w:lvl w:ilvl="2" w:tplc="141A001B" w:tentative="1">
      <w:start w:val="1"/>
      <w:numFmt w:val="lowerRoman"/>
      <w:lvlText w:val="%3."/>
      <w:lvlJc w:val="right"/>
      <w:pPr>
        <w:ind w:left="3229" w:hanging="180"/>
      </w:pPr>
    </w:lvl>
    <w:lvl w:ilvl="3" w:tplc="141A000F" w:tentative="1">
      <w:start w:val="1"/>
      <w:numFmt w:val="decimal"/>
      <w:lvlText w:val="%4."/>
      <w:lvlJc w:val="left"/>
      <w:pPr>
        <w:ind w:left="3949" w:hanging="360"/>
      </w:pPr>
    </w:lvl>
    <w:lvl w:ilvl="4" w:tplc="141A0019" w:tentative="1">
      <w:start w:val="1"/>
      <w:numFmt w:val="lowerLetter"/>
      <w:lvlText w:val="%5."/>
      <w:lvlJc w:val="left"/>
      <w:pPr>
        <w:ind w:left="4669" w:hanging="360"/>
      </w:pPr>
    </w:lvl>
    <w:lvl w:ilvl="5" w:tplc="141A001B" w:tentative="1">
      <w:start w:val="1"/>
      <w:numFmt w:val="lowerRoman"/>
      <w:lvlText w:val="%6."/>
      <w:lvlJc w:val="right"/>
      <w:pPr>
        <w:ind w:left="5389" w:hanging="180"/>
      </w:pPr>
    </w:lvl>
    <w:lvl w:ilvl="6" w:tplc="141A000F" w:tentative="1">
      <w:start w:val="1"/>
      <w:numFmt w:val="decimal"/>
      <w:lvlText w:val="%7."/>
      <w:lvlJc w:val="left"/>
      <w:pPr>
        <w:ind w:left="6109" w:hanging="360"/>
      </w:pPr>
    </w:lvl>
    <w:lvl w:ilvl="7" w:tplc="141A0019" w:tentative="1">
      <w:start w:val="1"/>
      <w:numFmt w:val="lowerLetter"/>
      <w:lvlText w:val="%8."/>
      <w:lvlJc w:val="left"/>
      <w:pPr>
        <w:ind w:left="6829" w:hanging="360"/>
      </w:pPr>
    </w:lvl>
    <w:lvl w:ilvl="8" w:tplc="141A001B" w:tentative="1">
      <w:start w:val="1"/>
      <w:numFmt w:val="lowerRoman"/>
      <w:lvlText w:val="%9."/>
      <w:lvlJc w:val="right"/>
      <w:pPr>
        <w:ind w:left="7549" w:hanging="180"/>
      </w:pPr>
    </w:lvl>
  </w:abstractNum>
  <w:abstractNum w:abstractNumId="30" w15:restartNumberingAfterBreak="0">
    <w:nsid w:val="67C67089"/>
    <w:multiLevelType w:val="hybridMultilevel"/>
    <w:tmpl w:val="F96EB00C"/>
    <w:lvl w:ilvl="0" w:tplc="4F004D28">
      <w:start w:val="1"/>
      <w:numFmt w:val="lowerLetter"/>
      <w:lvlText w:val="%1)"/>
      <w:lvlJc w:val="left"/>
      <w:pPr>
        <w:ind w:left="1714" w:hanging="360"/>
      </w:pPr>
      <w:rPr>
        <w:b w:val="0"/>
      </w:rPr>
    </w:lvl>
    <w:lvl w:ilvl="1" w:tplc="141A0019" w:tentative="1">
      <w:start w:val="1"/>
      <w:numFmt w:val="lowerLetter"/>
      <w:lvlText w:val="%2."/>
      <w:lvlJc w:val="left"/>
      <w:pPr>
        <w:ind w:left="2434" w:hanging="360"/>
      </w:pPr>
    </w:lvl>
    <w:lvl w:ilvl="2" w:tplc="141A001B" w:tentative="1">
      <w:start w:val="1"/>
      <w:numFmt w:val="lowerRoman"/>
      <w:lvlText w:val="%3."/>
      <w:lvlJc w:val="right"/>
      <w:pPr>
        <w:ind w:left="3154" w:hanging="180"/>
      </w:pPr>
    </w:lvl>
    <w:lvl w:ilvl="3" w:tplc="141A000F" w:tentative="1">
      <w:start w:val="1"/>
      <w:numFmt w:val="decimal"/>
      <w:lvlText w:val="%4."/>
      <w:lvlJc w:val="left"/>
      <w:pPr>
        <w:ind w:left="3874" w:hanging="360"/>
      </w:pPr>
    </w:lvl>
    <w:lvl w:ilvl="4" w:tplc="141A0019" w:tentative="1">
      <w:start w:val="1"/>
      <w:numFmt w:val="lowerLetter"/>
      <w:lvlText w:val="%5."/>
      <w:lvlJc w:val="left"/>
      <w:pPr>
        <w:ind w:left="4594" w:hanging="360"/>
      </w:pPr>
    </w:lvl>
    <w:lvl w:ilvl="5" w:tplc="141A001B" w:tentative="1">
      <w:start w:val="1"/>
      <w:numFmt w:val="lowerRoman"/>
      <w:lvlText w:val="%6."/>
      <w:lvlJc w:val="right"/>
      <w:pPr>
        <w:ind w:left="5314" w:hanging="180"/>
      </w:pPr>
    </w:lvl>
    <w:lvl w:ilvl="6" w:tplc="141A000F" w:tentative="1">
      <w:start w:val="1"/>
      <w:numFmt w:val="decimal"/>
      <w:lvlText w:val="%7."/>
      <w:lvlJc w:val="left"/>
      <w:pPr>
        <w:ind w:left="6034" w:hanging="360"/>
      </w:pPr>
    </w:lvl>
    <w:lvl w:ilvl="7" w:tplc="141A0019" w:tentative="1">
      <w:start w:val="1"/>
      <w:numFmt w:val="lowerLetter"/>
      <w:lvlText w:val="%8."/>
      <w:lvlJc w:val="left"/>
      <w:pPr>
        <w:ind w:left="6754" w:hanging="360"/>
      </w:pPr>
    </w:lvl>
    <w:lvl w:ilvl="8" w:tplc="141A001B" w:tentative="1">
      <w:start w:val="1"/>
      <w:numFmt w:val="lowerRoman"/>
      <w:lvlText w:val="%9."/>
      <w:lvlJc w:val="right"/>
      <w:pPr>
        <w:ind w:left="7474" w:hanging="180"/>
      </w:pPr>
    </w:lvl>
  </w:abstractNum>
  <w:abstractNum w:abstractNumId="31" w15:restartNumberingAfterBreak="0">
    <w:nsid w:val="6BB96C6D"/>
    <w:multiLevelType w:val="multilevel"/>
    <w:tmpl w:val="A99C3E22"/>
    <w:lvl w:ilvl="0">
      <w:start w:val="1"/>
      <w:numFmt w:val="decimal"/>
      <w:lvlText w:val="%1."/>
      <w:lvlJc w:val="left"/>
      <w:pPr>
        <w:ind w:left="2880" w:hanging="360"/>
      </w:pPr>
      <w:rPr>
        <w:vertAlign w:val="baseline"/>
      </w:rPr>
    </w:lvl>
    <w:lvl w:ilvl="1">
      <w:start w:val="1"/>
      <w:numFmt w:val="lowerLetter"/>
      <w:lvlText w:val="%2."/>
      <w:lvlJc w:val="left"/>
      <w:pPr>
        <w:ind w:left="3600" w:hanging="360"/>
      </w:pPr>
      <w:rPr>
        <w:vertAlign w:val="baseline"/>
      </w:rPr>
    </w:lvl>
    <w:lvl w:ilvl="2">
      <w:start w:val="1"/>
      <w:numFmt w:val="lowerRoman"/>
      <w:lvlText w:val="%3."/>
      <w:lvlJc w:val="right"/>
      <w:pPr>
        <w:ind w:left="4320" w:hanging="180"/>
      </w:pPr>
      <w:rPr>
        <w:vertAlign w:val="baseline"/>
      </w:rPr>
    </w:lvl>
    <w:lvl w:ilvl="3">
      <w:start w:val="1"/>
      <w:numFmt w:val="decimal"/>
      <w:lvlText w:val="%4."/>
      <w:lvlJc w:val="left"/>
      <w:pPr>
        <w:ind w:left="5040" w:hanging="360"/>
      </w:pPr>
      <w:rPr>
        <w:vertAlign w:val="baseline"/>
      </w:rPr>
    </w:lvl>
    <w:lvl w:ilvl="4">
      <w:start w:val="1"/>
      <w:numFmt w:val="lowerLetter"/>
      <w:lvlText w:val="%5."/>
      <w:lvlJc w:val="left"/>
      <w:pPr>
        <w:ind w:left="5760" w:hanging="360"/>
      </w:pPr>
      <w:rPr>
        <w:vertAlign w:val="baseline"/>
      </w:rPr>
    </w:lvl>
    <w:lvl w:ilvl="5">
      <w:start w:val="1"/>
      <w:numFmt w:val="lowerRoman"/>
      <w:lvlText w:val="%6."/>
      <w:lvlJc w:val="right"/>
      <w:pPr>
        <w:ind w:left="6480" w:hanging="180"/>
      </w:pPr>
      <w:rPr>
        <w:vertAlign w:val="baseline"/>
      </w:rPr>
    </w:lvl>
    <w:lvl w:ilvl="6">
      <w:start w:val="1"/>
      <w:numFmt w:val="decimal"/>
      <w:lvlText w:val="%7."/>
      <w:lvlJc w:val="left"/>
      <w:pPr>
        <w:ind w:left="7200" w:hanging="360"/>
      </w:pPr>
      <w:rPr>
        <w:vertAlign w:val="baseline"/>
      </w:rPr>
    </w:lvl>
    <w:lvl w:ilvl="7">
      <w:start w:val="1"/>
      <w:numFmt w:val="lowerLetter"/>
      <w:lvlText w:val="%8."/>
      <w:lvlJc w:val="left"/>
      <w:pPr>
        <w:ind w:left="7920" w:hanging="360"/>
      </w:pPr>
      <w:rPr>
        <w:vertAlign w:val="baseline"/>
      </w:rPr>
    </w:lvl>
    <w:lvl w:ilvl="8">
      <w:start w:val="1"/>
      <w:numFmt w:val="lowerRoman"/>
      <w:lvlText w:val="%9."/>
      <w:lvlJc w:val="right"/>
      <w:pPr>
        <w:ind w:left="8640" w:hanging="180"/>
      </w:pPr>
      <w:rPr>
        <w:vertAlign w:val="baseline"/>
      </w:rPr>
    </w:lvl>
  </w:abstractNum>
  <w:abstractNum w:abstractNumId="32" w15:restartNumberingAfterBreak="0">
    <w:nsid w:val="6F5A1C13"/>
    <w:multiLevelType w:val="multilevel"/>
    <w:tmpl w:val="847881E6"/>
    <w:lvl w:ilvl="0">
      <w:start w:val="1"/>
      <w:numFmt w:val="lowerLetter"/>
      <w:lvlText w:val="%1)"/>
      <w:lvlJc w:val="left"/>
      <w:pPr>
        <w:ind w:left="1287" w:hanging="360"/>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33" w15:restartNumberingAfterBreak="0">
    <w:nsid w:val="6FC477DA"/>
    <w:multiLevelType w:val="hybridMultilevel"/>
    <w:tmpl w:val="3AC28A88"/>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75643C57"/>
    <w:multiLevelType w:val="multilevel"/>
    <w:tmpl w:val="8E0E36E4"/>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b/>
        <w:i/>
        <w:sz w:val="22"/>
        <w:szCs w:val="22"/>
      </w:rPr>
    </w:lvl>
    <w:lvl w:ilvl="2">
      <w:start w:val="1"/>
      <w:numFmt w:val="decimal"/>
      <w:lvlText w:val="%1.%2.%3"/>
      <w:lvlJc w:val="left"/>
      <w:pPr>
        <w:tabs>
          <w:tab w:val="num" w:pos="2430"/>
        </w:tabs>
        <w:ind w:left="1418" w:hanging="567"/>
      </w:pPr>
      <w:rPr>
        <w:rFonts w:hint="default"/>
        <w:b w:val="0"/>
        <w:i w:val="0"/>
        <w:sz w:val="22"/>
        <w:szCs w:val="22"/>
      </w:rPr>
    </w:lvl>
    <w:lvl w:ilvl="3">
      <w:start w:val="1"/>
      <w:numFmt w:val="lowerLetter"/>
      <w:lvlText w:val="%4."/>
      <w:lvlJc w:val="left"/>
      <w:pPr>
        <w:tabs>
          <w:tab w:val="num" w:pos="3285"/>
        </w:tabs>
        <w:ind w:left="1985" w:hanging="284"/>
      </w:pPr>
      <w:rPr>
        <w:rFonts w:ascii="Times New Roman" w:eastAsia="Times New Roman" w:hAnsi="Times New Roman" w:cs="Times New Roman" w:hint="default"/>
        <w:b/>
        <w:i/>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35" w15:restartNumberingAfterBreak="0">
    <w:nsid w:val="776A7F07"/>
    <w:multiLevelType w:val="hybridMultilevel"/>
    <w:tmpl w:val="C4EAE47E"/>
    <w:lvl w:ilvl="0" w:tplc="3D381676">
      <w:start w:val="1"/>
      <w:numFmt w:val="decimal"/>
      <w:lvlText w:val="%1."/>
      <w:lvlJc w:val="left"/>
      <w:pPr>
        <w:ind w:left="720" w:hanging="360"/>
      </w:pPr>
      <w:rPr>
        <w:rFonts w:hint="default"/>
        <w:b/>
      </w:rPr>
    </w:lvl>
    <w:lvl w:ilvl="1" w:tplc="141A0019">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6" w15:restartNumberingAfterBreak="0">
    <w:nsid w:val="780D6E3B"/>
    <w:multiLevelType w:val="multilevel"/>
    <w:tmpl w:val="43325C4E"/>
    <w:lvl w:ilvl="0">
      <w:start w:val="1"/>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7" w15:restartNumberingAfterBreak="0">
    <w:nsid w:val="79200F02"/>
    <w:multiLevelType w:val="multilevel"/>
    <w:tmpl w:val="00E81646"/>
    <w:lvl w:ilvl="0">
      <w:start w:val="1"/>
      <w:numFmt w:val="bullet"/>
      <w:lvlText w:val="●"/>
      <w:lvlJc w:val="left"/>
      <w:pPr>
        <w:ind w:left="2520" w:hanging="360"/>
      </w:pPr>
      <w:rPr>
        <w:rFonts w:ascii="Noto Sans Symbols" w:eastAsia="Noto Sans Symbols" w:hAnsi="Noto Sans Symbols" w:cs="Noto Sans Symbols"/>
        <w:vertAlign w:val="baseline"/>
      </w:rPr>
    </w:lvl>
    <w:lvl w:ilvl="1">
      <w:start w:val="1"/>
      <w:numFmt w:val="bullet"/>
      <w:lvlText w:val="o"/>
      <w:lvlJc w:val="left"/>
      <w:pPr>
        <w:ind w:left="3240" w:hanging="360"/>
      </w:pPr>
      <w:rPr>
        <w:rFonts w:ascii="Courier New" w:eastAsia="Courier New" w:hAnsi="Courier New" w:cs="Courier New"/>
        <w:vertAlign w:val="baseline"/>
      </w:rPr>
    </w:lvl>
    <w:lvl w:ilvl="2">
      <w:start w:val="1"/>
      <w:numFmt w:val="bullet"/>
      <w:lvlText w:val="▪"/>
      <w:lvlJc w:val="left"/>
      <w:pPr>
        <w:ind w:left="3960" w:hanging="360"/>
      </w:pPr>
      <w:rPr>
        <w:rFonts w:ascii="Noto Sans Symbols" w:eastAsia="Noto Sans Symbols" w:hAnsi="Noto Sans Symbols" w:cs="Noto Sans Symbols"/>
        <w:vertAlign w:val="baseline"/>
      </w:rPr>
    </w:lvl>
    <w:lvl w:ilvl="3">
      <w:start w:val="1"/>
      <w:numFmt w:val="bullet"/>
      <w:lvlText w:val="●"/>
      <w:lvlJc w:val="left"/>
      <w:pPr>
        <w:ind w:left="4680" w:hanging="360"/>
      </w:pPr>
      <w:rPr>
        <w:rFonts w:ascii="Noto Sans Symbols" w:eastAsia="Noto Sans Symbols" w:hAnsi="Noto Sans Symbols" w:cs="Noto Sans Symbols"/>
        <w:vertAlign w:val="baseline"/>
      </w:rPr>
    </w:lvl>
    <w:lvl w:ilvl="4">
      <w:start w:val="1"/>
      <w:numFmt w:val="bullet"/>
      <w:lvlText w:val="o"/>
      <w:lvlJc w:val="left"/>
      <w:pPr>
        <w:ind w:left="5400" w:hanging="360"/>
      </w:pPr>
      <w:rPr>
        <w:rFonts w:ascii="Courier New" w:eastAsia="Courier New" w:hAnsi="Courier New" w:cs="Courier New"/>
        <w:vertAlign w:val="baseline"/>
      </w:rPr>
    </w:lvl>
    <w:lvl w:ilvl="5">
      <w:start w:val="1"/>
      <w:numFmt w:val="bullet"/>
      <w:lvlText w:val="▪"/>
      <w:lvlJc w:val="left"/>
      <w:pPr>
        <w:ind w:left="6120" w:hanging="360"/>
      </w:pPr>
      <w:rPr>
        <w:rFonts w:ascii="Noto Sans Symbols" w:eastAsia="Noto Sans Symbols" w:hAnsi="Noto Sans Symbols" w:cs="Noto Sans Symbols"/>
        <w:vertAlign w:val="baseline"/>
      </w:rPr>
    </w:lvl>
    <w:lvl w:ilvl="6">
      <w:start w:val="1"/>
      <w:numFmt w:val="bullet"/>
      <w:lvlText w:val="●"/>
      <w:lvlJc w:val="left"/>
      <w:pPr>
        <w:ind w:left="6840" w:hanging="360"/>
      </w:pPr>
      <w:rPr>
        <w:rFonts w:ascii="Noto Sans Symbols" w:eastAsia="Noto Sans Symbols" w:hAnsi="Noto Sans Symbols" w:cs="Noto Sans Symbols"/>
        <w:vertAlign w:val="baseline"/>
      </w:rPr>
    </w:lvl>
    <w:lvl w:ilvl="7">
      <w:start w:val="1"/>
      <w:numFmt w:val="bullet"/>
      <w:lvlText w:val="o"/>
      <w:lvlJc w:val="left"/>
      <w:pPr>
        <w:ind w:left="7560" w:hanging="360"/>
      </w:pPr>
      <w:rPr>
        <w:rFonts w:ascii="Courier New" w:eastAsia="Courier New" w:hAnsi="Courier New" w:cs="Courier New"/>
        <w:vertAlign w:val="baseline"/>
      </w:rPr>
    </w:lvl>
    <w:lvl w:ilvl="8">
      <w:start w:val="1"/>
      <w:numFmt w:val="bullet"/>
      <w:lvlText w:val="▪"/>
      <w:lvlJc w:val="left"/>
      <w:pPr>
        <w:ind w:left="8280" w:hanging="360"/>
      </w:pPr>
      <w:rPr>
        <w:rFonts w:ascii="Noto Sans Symbols" w:eastAsia="Noto Sans Symbols" w:hAnsi="Noto Sans Symbols" w:cs="Noto Sans Symbols"/>
        <w:vertAlign w:val="baseline"/>
      </w:rPr>
    </w:lvl>
  </w:abstractNum>
  <w:abstractNum w:abstractNumId="38" w15:restartNumberingAfterBreak="0">
    <w:nsid w:val="7BF65A80"/>
    <w:multiLevelType w:val="hybridMultilevel"/>
    <w:tmpl w:val="3AC28A88"/>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9" w15:restartNumberingAfterBreak="0">
    <w:nsid w:val="7C51746C"/>
    <w:multiLevelType w:val="hybridMultilevel"/>
    <w:tmpl w:val="6156742A"/>
    <w:lvl w:ilvl="0" w:tplc="08090001">
      <w:start w:val="1"/>
      <w:numFmt w:val="bullet"/>
      <w:lvlText w:val=""/>
      <w:lvlJc w:val="left"/>
      <w:pPr>
        <w:ind w:left="2880" w:hanging="360"/>
      </w:pPr>
      <w:rPr>
        <w:rFonts w:ascii="Symbol" w:hAnsi="Symbol" w:hint="default"/>
      </w:rPr>
    </w:lvl>
    <w:lvl w:ilvl="1" w:tplc="08090019">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40" w15:restartNumberingAfterBreak="0">
    <w:nsid w:val="7F861D2C"/>
    <w:multiLevelType w:val="multilevel"/>
    <w:tmpl w:val="C37ACD34"/>
    <w:lvl w:ilvl="0">
      <w:start w:val="1"/>
      <w:numFmt w:val="bullet"/>
      <w:lvlText w:val="●"/>
      <w:lvlJc w:val="left"/>
      <w:pPr>
        <w:ind w:left="2214" w:hanging="360"/>
      </w:pPr>
      <w:rPr>
        <w:rFonts w:ascii="Noto Sans Symbols" w:eastAsia="Noto Sans Symbols" w:hAnsi="Noto Sans Symbols" w:cs="Noto Sans Symbols"/>
        <w:vertAlign w:val="baseline"/>
      </w:rPr>
    </w:lvl>
    <w:lvl w:ilvl="1">
      <w:start w:val="1"/>
      <w:numFmt w:val="bullet"/>
      <w:lvlText w:val="o"/>
      <w:lvlJc w:val="left"/>
      <w:pPr>
        <w:ind w:left="2934" w:hanging="360"/>
      </w:pPr>
      <w:rPr>
        <w:rFonts w:ascii="Courier New" w:eastAsia="Courier New" w:hAnsi="Courier New" w:cs="Courier New"/>
        <w:vertAlign w:val="baseline"/>
      </w:rPr>
    </w:lvl>
    <w:lvl w:ilvl="2">
      <w:start w:val="1"/>
      <w:numFmt w:val="bullet"/>
      <w:lvlText w:val="▪"/>
      <w:lvlJc w:val="left"/>
      <w:pPr>
        <w:ind w:left="3654" w:hanging="360"/>
      </w:pPr>
      <w:rPr>
        <w:rFonts w:ascii="Noto Sans Symbols" w:eastAsia="Noto Sans Symbols" w:hAnsi="Noto Sans Symbols" w:cs="Noto Sans Symbols"/>
        <w:vertAlign w:val="baseline"/>
      </w:rPr>
    </w:lvl>
    <w:lvl w:ilvl="3">
      <w:start w:val="1"/>
      <w:numFmt w:val="bullet"/>
      <w:lvlText w:val="●"/>
      <w:lvlJc w:val="left"/>
      <w:pPr>
        <w:ind w:left="4374" w:hanging="360"/>
      </w:pPr>
      <w:rPr>
        <w:rFonts w:ascii="Noto Sans Symbols" w:eastAsia="Noto Sans Symbols" w:hAnsi="Noto Sans Symbols" w:cs="Noto Sans Symbols"/>
        <w:vertAlign w:val="baseline"/>
      </w:rPr>
    </w:lvl>
    <w:lvl w:ilvl="4">
      <w:start w:val="1"/>
      <w:numFmt w:val="bullet"/>
      <w:lvlText w:val="o"/>
      <w:lvlJc w:val="left"/>
      <w:pPr>
        <w:ind w:left="5094" w:hanging="360"/>
      </w:pPr>
      <w:rPr>
        <w:rFonts w:ascii="Courier New" w:eastAsia="Courier New" w:hAnsi="Courier New" w:cs="Courier New"/>
        <w:vertAlign w:val="baseline"/>
      </w:rPr>
    </w:lvl>
    <w:lvl w:ilvl="5">
      <w:start w:val="1"/>
      <w:numFmt w:val="bullet"/>
      <w:lvlText w:val="▪"/>
      <w:lvlJc w:val="left"/>
      <w:pPr>
        <w:ind w:left="5814" w:hanging="360"/>
      </w:pPr>
      <w:rPr>
        <w:rFonts w:ascii="Noto Sans Symbols" w:eastAsia="Noto Sans Symbols" w:hAnsi="Noto Sans Symbols" w:cs="Noto Sans Symbols"/>
        <w:vertAlign w:val="baseline"/>
      </w:rPr>
    </w:lvl>
    <w:lvl w:ilvl="6">
      <w:start w:val="1"/>
      <w:numFmt w:val="bullet"/>
      <w:lvlText w:val="●"/>
      <w:lvlJc w:val="left"/>
      <w:pPr>
        <w:ind w:left="6534" w:hanging="360"/>
      </w:pPr>
      <w:rPr>
        <w:rFonts w:ascii="Noto Sans Symbols" w:eastAsia="Noto Sans Symbols" w:hAnsi="Noto Sans Symbols" w:cs="Noto Sans Symbols"/>
        <w:vertAlign w:val="baseline"/>
      </w:rPr>
    </w:lvl>
    <w:lvl w:ilvl="7">
      <w:start w:val="1"/>
      <w:numFmt w:val="bullet"/>
      <w:lvlText w:val="o"/>
      <w:lvlJc w:val="left"/>
      <w:pPr>
        <w:ind w:left="7254" w:hanging="360"/>
      </w:pPr>
      <w:rPr>
        <w:rFonts w:ascii="Courier New" w:eastAsia="Courier New" w:hAnsi="Courier New" w:cs="Courier New"/>
        <w:vertAlign w:val="baseline"/>
      </w:rPr>
    </w:lvl>
    <w:lvl w:ilvl="8">
      <w:start w:val="1"/>
      <w:numFmt w:val="bullet"/>
      <w:lvlText w:val="▪"/>
      <w:lvlJc w:val="left"/>
      <w:pPr>
        <w:ind w:left="7974" w:hanging="360"/>
      </w:pPr>
      <w:rPr>
        <w:rFonts w:ascii="Noto Sans Symbols" w:eastAsia="Noto Sans Symbols" w:hAnsi="Noto Sans Symbols" w:cs="Noto Sans Symbols"/>
        <w:vertAlign w:val="baseline"/>
      </w:rPr>
    </w:lvl>
  </w:abstractNum>
  <w:num w:numId="1">
    <w:abstractNumId w:val="9"/>
  </w:num>
  <w:num w:numId="2">
    <w:abstractNumId w:val="14"/>
  </w:num>
  <w:num w:numId="3">
    <w:abstractNumId w:val="32"/>
  </w:num>
  <w:num w:numId="4">
    <w:abstractNumId w:val="26"/>
  </w:num>
  <w:num w:numId="5">
    <w:abstractNumId w:val="31"/>
  </w:num>
  <w:num w:numId="6">
    <w:abstractNumId w:val="37"/>
  </w:num>
  <w:num w:numId="7">
    <w:abstractNumId w:val="40"/>
  </w:num>
  <w:num w:numId="8">
    <w:abstractNumId w:val="22"/>
  </w:num>
  <w:num w:numId="9">
    <w:abstractNumId w:val="27"/>
  </w:num>
  <w:num w:numId="10">
    <w:abstractNumId w:val="8"/>
  </w:num>
  <w:num w:numId="11">
    <w:abstractNumId w:val="25"/>
  </w:num>
  <w:num w:numId="12">
    <w:abstractNumId w:val="15"/>
  </w:num>
  <w:num w:numId="13">
    <w:abstractNumId w:val="12"/>
  </w:num>
  <w:num w:numId="14">
    <w:abstractNumId w:val="19"/>
  </w:num>
  <w:num w:numId="15">
    <w:abstractNumId w:val="5"/>
  </w:num>
  <w:num w:numId="16">
    <w:abstractNumId w:val="36"/>
  </w:num>
  <w:num w:numId="17">
    <w:abstractNumId w:val="21"/>
  </w:num>
  <w:num w:numId="18">
    <w:abstractNumId w:val="20"/>
  </w:num>
  <w:num w:numId="19">
    <w:abstractNumId w:val="3"/>
  </w:num>
  <w:num w:numId="20">
    <w:abstractNumId w:val="34"/>
  </w:num>
  <w:num w:numId="21">
    <w:abstractNumId w:val="11"/>
  </w:num>
  <w:num w:numId="22">
    <w:abstractNumId w:val="10"/>
  </w:num>
  <w:num w:numId="23">
    <w:abstractNumId w:val="2"/>
  </w:num>
  <w:num w:numId="24">
    <w:abstractNumId w:val="23"/>
  </w:num>
  <w:num w:numId="25">
    <w:abstractNumId w:val="24"/>
  </w:num>
  <w:num w:numId="26">
    <w:abstractNumId w:val="1"/>
  </w:num>
  <w:num w:numId="27">
    <w:abstractNumId w:val="0"/>
  </w:num>
  <w:num w:numId="28">
    <w:abstractNumId w:val="39"/>
  </w:num>
  <w:num w:numId="29">
    <w:abstractNumId w:val="17"/>
  </w:num>
  <w:num w:numId="30">
    <w:abstractNumId w:val="7"/>
  </w:num>
  <w:num w:numId="31">
    <w:abstractNumId w:val="30"/>
  </w:num>
  <w:num w:numId="32">
    <w:abstractNumId w:val="38"/>
  </w:num>
  <w:num w:numId="33">
    <w:abstractNumId w:val="18"/>
  </w:num>
  <w:num w:numId="34">
    <w:abstractNumId w:val="28"/>
  </w:num>
  <w:num w:numId="35">
    <w:abstractNumId w:val="29"/>
  </w:num>
  <w:num w:numId="36">
    <w:abstractNumId w:val="35"/>
  </w:num>
  <w:num w:numId="37">
    <w:abstractNumId w:val="16"/>
  </w:num>
  <w:num w:numId="38">
    <w:abstractNumId w:val="33"/>
  </w:num>
  <w:num w:numId="39">
    <w:abstractNumId w:val="4"/>
  </w:num>
  <w:num w:numId="40">
    <w:abstractNumId w:val="6"/>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4E3"/>
    <w:rsid w:val="000007E4"/>
    <w:rsid w:val="00066EB5"/>
    <w:rsid w:val="000A51A8"/>
    <w:rsid w:val="000A781C"/>
    <w:rsid w:val="000B100F"/>
    <w:rsid w:val="000B10E0"/>
    <w:rsid w:val="000C2387"/>
    <w:rsid w:val="000E44C2"/>
    <w:rsid w:val="001162B2"/>
    <w:rsid w:val="001163DF"/>
    <w:rsid w:val="00155432"/>
    <w:rsid w:val="00161820"/>
    <w:rsid w:val="00162955"/>
    <w:rsid w:val="001776D5"/>
    <w:rsid w:val="00181882"/>
    <w:rsid w:val="00186EAB"/>
    <w:rsid w:val="0019218C"/>
    <w:rsid w:val="001A58D6"/>
    <w:rsid w:val="001F75B1"/>
    <w:rsid w:val="00225354"/>
    <w:rsid w:val="00234FDD"/>
    <w:rsid w:val="00251EB3"/>
    <w:rsid w:val="0028627E"/>
    <w:rsid w:val="002952EF"/>
    <w:rsid w:val="002E5C92"/>
    <w:rsid w:val="00320656"/>
    <w:rsid w:val="003217C0"/>
    <w:rsid w:val="00326226"/>
    <w:rsid w:val="0038642D"/>
    <w:rsid w:val="00395846"/>
    <w:rsid w:val="003C4673"/>
    <w:rsid w:val="003E0260"/>
    <w:rsid w:val="003E2770"/>
    <w:rsid w:val="00402A55"/>
    <w:rsid w:val="00425E19"/>
    <w:rsid w:val="004308BB"/>
    <w:rsid w:val="00435769"/>
    <w:rsid w:val="004504C7"/>
    <w:rsid w:val="00464FDE"/>
    <w:rsid w:val="00486DBB"/>
    <w:rsid w:val="004A788A"/>
    <w:rsid w:val="00541C39"/>
    <w:rsid w:val="005575FE"/>
    <w:rsid w:val="005816A8"/>
    <w:rsid w:val="005B7E3B"/>
    <w:rsid w:val="005C0F6E"/>
    <w:rsid w:val="005C3260"/>
    <w:rsid w:val="005F4C5E"/>
    <w:rsid w:val="0060713F"/>
    <w:rsid w:val="0068324E"/>
    <w:rsid w:val="006A1093"/>
    <w:rsid w:val="006A7FC5"/>
    <w:rsid w:val="006D0DE5"/>
    <w:rsid w:val="00704244"/>
    <w:rsid w:val="007235FA"/>
    <w:rsid w:val="007A4286"/>
    <w:rsid w:val="007C01DC"/>
    <w:rsid w:val="007D6762"/>
    <w:rsid w:val="007D763B"/>
    <w:rsid w:val="007E4F92"/>
    <w:rsid w:val="007F4C8B"/>
    <w:rsid w:val="007F51A0"/>
    <w:rsid w:val="008055E4"/>
    <w:rsid w:val="00810964"/>
    <w:rsid w:val="00834F69"/>
    <w:rsid w:val="008601EA"/>
    <w:rsid w:val="008A31AF"/>
    <w:rsid w:val="008C6886"/>
    <w:rsid w:val="008F43EA"/>
    <w:rsid w:val="00901C90"/>
    <w:rsid w:val="00914EA5"/>
    <w:rsid w:val="009245E7"/>
    <w:rsid w:val="00926DA5"/>
    <w:rsid w:val="00935849"/>
    <w:rsid w:val="00976161"/>
    <w:rsid w:val="009A4471"/>
    <w:rsid w:val="009A4F11"/>
    <w:rsid w:val="009C1284"/>
    <w:rsid w:val="009C3029"/>
    <w:rsid w:val="009E7CD1"/>
    <w:rsid w:val="00A25C94"/>
    <w:rsid w:val="00A3543F"/>
    <w:rsid w:val="00A43E2A"/>
    <w:rsid w:val="00A45B1F"/>
    <w:rsid w:val="00A767F8"/>
    <w:rsid w:val="00A81700"/>
    <w:rsid w:val="00A879AE"/>
    <w:rsid w:val="00AC296A"/>
    <w:rsid w:val="00B07AC8"/>
    <w:rsid w:val="00B44CB8"/>
    <w:rsid w:val="00B644E3"/>
    <w:rsid w:val="00B87CE6"/>
    <w:rsid w:val="00BB2534"/>
    <w:rsid w:val="00BC1C57"/>
    <w:rsid w:val="00BF2D8B"/>
    <w:rsid w:val="00C02C40"/>
    <w:rsid w:val="00C64AAC"/>
    <w:rsid w:val="00C77D4D"/>
    <w:rsid w:val="00C81BBB"/>
    <w:rsid w:val="00C947E3"/>
    <w:rsid w:val="00CA0932"/>
    <w:rsid w:val="00CA60AB"/>
    <w:rsid w:val="00CD33A3"/>
    <w:rsid w:val="00CF4E8B"/>
    <w:rsid w:val="00D02A5A"/>
    <w:rsid w:val="00D11C8C"/>
    <w:rsid w:val="00D13FF9"/>
    <w:rsid w:val="00D37A4C"/>
    <w:rsid w:val="00D466C5"/>
    <w:rsid w:val="00D56D56"/>
    <w:rsid w:val="00DC2075"/>
    <w:rsid w:val="00DE09FE"/>
    <w:rsid w:val="00E4183F"/>
    <w:rsid w:val="00E539E6"/>
    <w:rsid w:val="00E72EFD"/>
    <w:rsid w:val="00E736B1"/>
    <w:rsid w:val="00EC51F0"/>
    <w:rsid w:val="00F1229D"/>
    <w:rsid w:val="00F2212D"/>
    <w:rsid w:val="00F42065"/>
    <w:rsid w:val="00F4797A"/>
    <w:rsid w:val="00F65EB2"/>
    <w:rsid w:val="00F677FA"/>
    <w:rsid w:val="00F8611A"/>
    <w:rsid w:val="00F9171E"/>
    <w:rsid w:val="00FA56AE"/>
    <w:rsid w:val="00FC2BC9"/>
    <w:rsid w:val="00FF7B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B44941C"/>
  <w15:docId w15:val="{7B7679E2-3583-406E-9D92-0949E20D5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GB" w:eastAsia="en-US" w:bidi="ar-SA"/>
      </w:rPr>
    </w:rPrDefault>
    <w:pPrDefault>
      <w:pPr>
        <w:spacing w:after="120"/>
        <w:ind w:left="567"/>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spacing w:before="240"/>
      <w:ind w:left="0"/>
      <w:outlineLvl w:val="0"/>
    </w:pPr>
    <w:rPr>
      <w:rFonts w:ascii="Times" w:eastAsia="Times" w:hAnsi="Times" w:cs="Times"/>
      <w:b/>
      <w:smallCaps/>
      <w:color w:val="000000"/>
      <w:sz w:val="28"/>
      <w:szCs w:val="28"/>
    </w:rPr>
  </w:style>
  <w:style w:type="paragraph" w:styleId="Heading2">
    <w:name w:val="heading 2"/>
    <w:basedOn w:val="Normal"/>
    <w:next w:val="Normal"/>
    <w:pPr>
      <w:keepNext/>
      <w:spacing w:before="240"/>
      <w:ind w:hanging="567"/>
      <w:outlineLvl w:val="1"/>
    </w:pPr>
    <w:rPr>
      <w:b/>
    </w:rPr>
  </w:style>
  <w:style w:type="paragraph" w:styleId="Heading3">
    <w:name w:val="heading 3"/>
    <w:basedOn w:val="Normal"/>
    <w:next w:val="Normal"/>
    <w:link w:val="Heading3Char"/>
    <w:pPr>
      <w:spacing w:before="240"/>
      <w:ind w:hanging="567"/>
      <w:outlineLvl w:val="2"/>
    </w:pPr>
  </w:style>
  <w:style w:type="paragraph" w:styleId="Heading4">
    <w:name w:val="heading 4"/>
    <w:basedOn w:val="Normal"/>
    <w:next w:val="Normal"/>
    <w:pPr>
      <w:spacing w:before="120"/>
      <w:ind w:left="1985"/>
      <w:outlineLvl w:val="3"/>
    </w:pPr>
  </w:style>
  <w:style w:type="paragraph" w:styleId="Heading5">
    <w:name w:val="heading 5"/>
    <w:basedOn w:val="Normal"/>
    <w:next w:val="Normal"/>
    <w:pPr>
      <w:spacing w:before="240"/>
      <w:ind w:hanging="850"/>
      <w:outlineLvl w:val="4"/>
    </w:p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jc w:val="center"/>
    </w:pPr>
    <w:rPr>
      <w:rFonts w:ascii="Arial" w:eastAsia="Arial" w:hAnsi="Arial" w:cs="Arial"/>
      <w:b/>
      <w:sz w:val="28"/>
      <w:szCs w:val="28"/>
    </w:rPr>
  </w:style>
  <w:style w:type="paragraph" w:styleId="Subtitle">
    <w:name w:val="Subtitle"/>
    <w:basedOn w:val="Normal"/>
    <w:next w:val="Normal"/>
    <w:pPr>
      <w:spacing w:before="120"/>
      <w:jc w:val="center"/>
    </w:pPr>
    <w:rPr>
      <w:rFonts w:ascii="Arial" w:eastAsia="Arial" w:hAnsi="Arial" w:cs="Arial"/>
      <w:b/>
      <w:sz w:val="28"/>
      <w:szCs w:val="2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25C9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5C94"/>
    <w:rPr>
      <w:rFonts w:ascii="Segoe UI" w:hAnsi="Segoe UI" w:cs="Segoe UI"/>
      <w:sz w:val="18"/>
      <w:szCs w:val="18"/>
    </w:rPr>
  </w:style>
  <w:style w:type="paragraph" w:styleId="Header">
    <w:name w:val="header"/>
    <w:basedOn w:val="Normal"/>
    <w:link w:val="HeaderChar"/>
    <w:uiPriority w:val="99"/>
    <w:unhideWhenUsed/>
    <w:rsid w:val="00A25C94"/>
    <w:pPr>
      <w:tabs>
        <w:tab w:val="center" w:pos="4703"/>
        <w:tab w:val="right" w:pos="9406"/>
      </w:tabs>
      <w:spacing w:after="0"/>
    </w:pPr>
  </w:style>
  <w:style w:type="character" w:customStyle="1" w:styleId="HeaderChar">
    <w:name w:val="Header Char"/>
    <w:basedOn w:val="DefaultParagraphFont"/>
    <w:link w:val="Header"/>
    <w:uiPriority w:val="99"/>
    <w:rsid w:val="00A25C94"/>
  </w:style>
  <w:style w:type="paragraph" w:styleId="ListParagraph">
    <w:name w:val="List Paragraph"/>
    <w:basedOn w:val="Normal"/>
    <w:link w:val="ListParagraphChar"/>
    <w:uiPriority w:val="34"/>
    <w:qFormat/>
    <w:rsid w:val="005C3260"/>
    <w:pPr>
      <w:ind w:left="720"/>
      <w:contextualSpacing/>
    </w:pPr>
  </w:style>
  <w:style w:type="character" w:styleId="Hyperlink">
    <w:name w:val="Hyperlink"/>
    <w:basedOn w:val="DefaultParagraphFont"/>
    <w:uiPriority w:val="99"/>
    <w:unhideWhenUsed/>
    <w:rsid w:val="00F2212D"/>
    <w:rPr>
      <w:color w:val="0000FF" w:themeColor="hyperlink"/>
      <w:u w:val="single"/>
    </w:rPr>
  </w:style>
  <w:style w:type="character" w:customStyle="1" w:styleId="UnresolvedMention1">
    <w:name w:val="Unresolved Mention1"/>
    <w:basedOn w:val="DefaultParagraphFont"/>
    <w:uiPriority w:val="99"/>
    <w:semiHidden/>
    <w:unhideWhenUsed/>
    <w:rsid w:val="00F2212D"/>
    <w:rPr>
      <w:color w:val="605E5C"/>
      <w:shd w:val="clear" w:color="auto" w:fill="E1DFDD"/>
    </w:rPr>
  </w:style>
  <w:style w:type="paragraph" w:styleId="HTMLPreformatted">
    <w:name w:val="HTML Preformatted"/>
    <w:basedOn w:val="Normal"/>
    <w:link w:val="HTMLPreformattedChar"/>
    <w:uiPriority w:val="99"/>
    <w:semiHidden/>
    <w:unhideWhenUsed/>
    <w:rsid w:val="008F43EA"/>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8F43EA"/>
    <w:rPr>
      <w:rFonts w:ascii="Consolas" w:hAnsi="Consolas"/>
      <w:sz w:val="20"/>
      <w:szCs w:val="20"/>
    </w:rPr>
  </w:style>
  <w:style w:type="character" w:customStyle="1" w:styleId="ListParagraphChar">
    <w:name w:val="List Paragraph Char"/>
    <w:link w:val="ListParagraph"/>
    <w:uiPriority w:val="34"/>
    <w:locked/>
    <w:rsid w:val="00C02C40"/>
  </w:style>
  <w:style w:type="paragraph" w:customStyle="1" w:styleId="Blockquote">
    <w:name w:val="Blockquote"/>
    <w:basedOn w:val="Normal"/>
    <w:rsid w:val="00CA0932"/>
    <w:pPr>
      <w:widowControl w:val="0"/>
      <w:spacing w:before="100" w:after="100"/>
      <w:ind w:left="360" w:right="360"/>
      <w:jc w:val="left"/>
    </w:pPr>
    <w:rPr>
      <w:snapToGrid w:val="0"/>
      <w:sz w:val="24"/>
      <w:szCs w:val="20"/>
      <w:lang w:val="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9245E7"/>
    <w:pPr>
      <w:tabs>
        <w:tab w:val="left" w:pos="284"/>
      </w:tabs>
      <w:ind w:left="0"/>
    </w:pPr>
    <w:rPr>
      <w:snapToGrid w:val="0"/>
      <w:sz w:val="20"/>
      <w:szCs w:val="20"/>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basedOn w:val="DefaultParagraphFont"/>
    <w:link w:val="FootnoteText"/>
    <w:rsid w:val="009245E7"/>
    <w:rPr>
      <w:snapToGrid w:val="0"/>
      <w:sz w:val="20"/>
      <w:szCs w:val="20"/>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sid w:val="009245E7"/>
    <w:rPr>
      <w:vertAlign w:val="superscript"/>
    </w:rPr>
  </w:style>
  <w:style w:type="paragraph" w:customStyle="1" w:styleId="Char2">
    <w:name w:val="Char2"/>
    <w:basedOn w:val="Normal"/>
    <w:link w:val="FootnoteReference"/>
    <w:rsid w:val="009245E7"/>
    <w:pPr>
      <w:spacing w:after="160" w:line="240" w:lineRule="exact"/>
      <w:ind w:left="0"/>
      <w:jc w:val="left"/>
    </w:pPr>
    <w:rPr>
      <w:vertAlign w:val="superscript"/>
    </w:rPr>
  </w:style>
  <w:style w:type="paragraph" w:styleId="BodyText">
    <w:name w:val="Body Text"/>
    <w:basedOn w:val="Normal"/>
    <w:link w:val="BodyTextChar"/>
    <w:uiPriority w:val="1"/>
    <w:qFormat/>
    <w:rsid w:val="008A31AF"/>
    <w:pPr>
      <w:widowControl w:val="0"/>
      <w:spacing w:after="0"/>
      <w:ind w:left="118"/>
      <w:jc w:val="left"/>
    </w:pPr>
    <w:rPr>
      <w:rFonts w:cstheme="minorBidi"/>
      <w:lang w:val="en-US"/>
    </w:rPr>
  </w:style>
  <w:style w:type="character" w:customStyle="1" w:styleId="BodyTextChar">
    <w:name w:val="Body Text Char"/>
    <w:basedOn w:val="DefaultParagraphFont"/>
    <w:link w:val="BodyText"/>
    <w:uiPriority w:val="1"/>
    <w:rsid w:val="008A31AF"/>
    <w:rPr>
      <w:rFonts w:cstheme="minorBidi"/>
      <w:lang w:val="en-US"/>
    </w:rPr>
  </w:style>
  <w:style w:type="paragraph" w:styleId="NormalWeb">
    <w:name w:val="Normal (Web)"/>
    <w:basedOn w:val="Normal"/>
    <w:uiPriority w:val="99"/>
    <w:unhideWhenUsed/>
    <w:rsid w:val="008A31AF"/>
    <w:pPr>
      <w:spacing w:before="100" w:beforeAutospacing="1" w:after="100" w:afterAutospacing="1"/>
      <w:ind w:left="0"/>
      <w:jc w:val="left"/>
    </w:pPr>
    <w:rPr>
      <w:sz w:val="24"/>
      <w:szCs w:val="24"/>
      <w:lang w:val="bs-Latn-BA" w:eastAsia="bs-Latn-BA"/>
    </w:rPr>
  </w:style>
  <w:style w:type="character" w:styleId="Strong">
    <w:name w:val="Strong"/>
    <w:basedOn w:val="DefaultParagraphFont"/>
    <w:uiPriority w:val="22"/>
    <w:qFormat/>
    <w:rsid w:val="00B07AC8"/>
    <w:rPr>
      <w:b/>
      <w:bCs/>
    </w:rPr>
  </w:style>
  <w:style w:type="paragraph" w:styleId="TOC1">
    <w:name w:val="toc 1"/>
    <w:basedOn w:val="Normal"/>
    <w:next w:val="Normal"/>
    <w:autoRedefine/>
    <w:uiPriority w:val="39"/>
    <w:unhideWhenUsed/>
    <w:rsid w:val="00186EAB"/>
    <w:pPr>
      <w:spacing w:after="100"/>
      <w:ind w:left="0"/>
    </w:pPr>
  </w:style>
  <w:style w:type="paragraph" w:styleId="TOC2">
    <w:name w:val="toc 2"/>
    <w:basedOn w:val="Normal"/>
    <w:next w:val="Normal"/>
    <w:autoRedefine/>
    <w:uiPriority w:val="39"/>
    <w:unhideWhenUsed/>
    <w:rsid w:val="00186EAB"/>
    <w:pPr>
      <w:spacing w:after="100"/>
      <w:ind w:left="220"/>
    </w:pPr>
  </w:style>
  <w:style w:type="paragraph" w:styleId="TOC3">
    <w:name w:val="toc 3"/>
    <w:basedOn w:val="Normal"/>
    <w:next w:val="Normal"/>
    <w:autoRedefine/>
    <w:uiPriority w:val="39"/>
    <w:unhideWhenUsed/>
    <w:rsid w:val="00186EAB"/>
    <w:pPr>
      <w:spacing w:after="100"/>
      <w:ind w:left="440"/>
    </w:pPr>
  </w:style>
  <w:style w:type="paragraph" w:styleId="TOC4">
    <w:name w:val="toc 4"/>
    <w:basedOn w:val="Normal"/>
    <w:next w:val="Normal"/>
    <w:autoRedefine/>
    <w:uiPriority w:val="39"/>
    <w:unhideWhenUsed/>
    <w:rsid w:val="00186EAB"/>
    <w:pPr>
      <w:spacing w:after="100"/>
      <w:ind w:left="660"/>
    </w:pPr>
  </w:style>
  <w:style w:type="paragraph" w:styleId="TOC5">
    <w:name w:val="toc 5"/>
    <w:basedOn w:val="Normal"/>
    <w:next w:val="Normal"/>
    <w:autoRedefine/>
    <w:uiPriority w:val="39"/>
    <w:unhideWhenUsed/>
    <w:rsid w:val="00186EAB"/>
    <w:pPr>
      <w:spacing w:after="100" w:line="259" w:lineRule="auto"/>
      <w:ind w:left="880"/>
      <w:jc w:val="left"/>
    </w:pPr>
    <w:rPr>
      <w:rFonts w:asciiTheme="minorHAnsi" w:eastAsiaTheme="minorEastAsia" w:hAnsiTheme="minorHAnsi" w:cstheme="minorBidi"/>
      <w:lang w:val="bs-Latn-BA" w:eastAsia="bs-Latn-BA"/>
    </w:rPr>
  </w:style>
  <w:style w:type="paragraph" w:styleId="TOC6">
    <w:name w:val="toc 6"/>
    <w:basedOn w:val="Normal"/>
    <w:next w:val="Normal"/>
    <w:autoRedefine/>
    <w:uiPriority w:val="39"/>
    <w:unhideWhenUsed/>
    <w:rsid w:val="00186EAB"/>
    <w:pPr>
      <w:spacing w:after="100" w:line="259" w:lineRule="auto"/>
      <w:ind w:left="1100"/>
      <w:jc w:val="left"/>
    </w:pPr>
    <w:rPr>
      <w:rFonts w:asciiTheme="minorHAnsi" w:eastAsiaTheme="minorEastAsia" w:hAnsiTheme="minorHAnsi" w:cstheme="minorBidi"/>
      <w:lang w:val="bs-Latn-BA" w:eastAsia="bs-Latn-BA"/>
    </w:rPr>
  </w:style>
  <w:style w:type="paragraph" w:styleId="TOC7">
    <w:name w:val="toc 7"/>
    <w:basedOn w:val="Normal"/>
    <w:next w:val="Normal"/>
    <w:autoRedefine/>
    <w:uiPriority w:val="39"/>
    <w:unhideWhenUsed/>
    <w:rsid w:val="00186EAB"/>
    <w:pPr>
      <w:spacing w:after="100" w:line="259" w:lineRule="auto"/>
      <w:ind w:left="1320"/>
      <w:jc w:val="left"/>
    </w:pPr>
    <w:rPr>
      <w:rFonts w:asciiTheme="minorHAnsi" w:eastAsiaTheme="minorEastAsia" w:hAnsiTheme="minorHAnsi" w:cstheme="minorBidi"/>
      <w:lang w:val="bs-Latn-BA" w:eastAsia="bs-Latn-BA"/>
    </w:rPr>
  </w:style>
  <w:style w:type="paragraph" w:styleId="TOC8">
    <w:name w:val="toc 8"/>
    <w:basedOn w:val="Normal"/>
    <w:next w:val="Normal"/>
    <w:autoRedefine/>
    <w:uiPriority w:val="39"/>
    <w:unhideWhenUsed/>
    <w:rsid w:val="00186EAB"/>
    <w:pPr>
      <w:spacing w:after="100" w:line="259" w:lineRule="auto"/>
      <w:ind w:left="1540"/>
      <w:jc w:val="left"/>
    </w:pPr>
    <w:rPr>
      <w:rFonts w:asciiTheme="minorHAnsi" w:eastAsiaTheme="minorEastAsia" w:hAnsiTheme="minorHAnsi" w:cstheme="minorBidi"/>
      <w:lang w:val="bs-Latn-BA" w:eastAsia="bs-Latn-BA"/>
    </w:rPr>
  </w:style>
  <w:style w:type="paragraph" w:styleId="TOC9">
    <w:name w:val="toc 9"/>
    <w:basedOn w:val="Normal"/>
    <w:next w:val="Normal"/>
    <w:autoRedefine/>
    <w:uiPriority w:val="39"/>
    <w:unhideWhenUsed/>
    <w:rsid w:val="00186EAB"/>
    <w:pPr>
      <w:spacing w:after="100" w:line="259" w:lineRule="auto"/>
      <w:ind w:left="1760"/>
      <w:jc w:val="left"/>
    </w:pPr>
    <w:rPr>
      <w:rFonts w:asciiTheme="minorHAnsi" w:eastAsiaTheme="minorEastAsia" w:hAnsiTheme="minorHAnsi" w:cstheme="minorBidi"/>
      <w:lang w:val="bs-Latn-BA" w:eastAsia="bs-Latn-BA"/>
    </w:rPr>
  </w:style>
  <w:style w:type="character" w:styleId="UnresolvedMention">
    <w:name w:val="Unresolved Mention"/>
    <w:basedOn w:val="DefaultParagraphFont"/>
    <w:uiPriority w:val="99"/>
    <w:semiHidden/>
    <w:unhideWhenUsed/>
    <w:rsid w:val="00186EAB"/>
    <w:rPr>
      <w:color w:val="605E5C"/>
      <w:shd w:val="clear" w:color="auto" w:fill="E1DFDD"/>
    </w:rPr>
  </w:style>
  <w:style w:type="character" w:customStyle="1" w:styleId="Heading3Char">
    <w:name w:val="Heading 3 Char"/>
    <w:basedOn w:val="DefaultParagraphFont"/>
    <w:link w:val="Heading3"/>
    <w:rsid w:val="007D6762"/>
  </w:style>
  <w:style w:type="paragraph" w:styleId="CommentSubject">
    <w:name w:val="annotation subject"/>
    <w:basedOn w:val="CommentText"/>
    <w:next w:val="CommentText"/>
    <w:link w:val="CommentSubjectChar"/>
    <w:uiPriority w:val="99"/>
    <w:semiHidden/>
    <w:unhideWhenUsed/>
    <w:rsid w:val="007D6762"/>
    <w:rPr>
      <w:b/>
      <w:bCs/>
    </w:rPr>
  </w:style>
  <w:style w:type="character" w:customStyle="1" w:styleId="CommentSubjectChar">
    <w:name w:val="Comment Subject Char"/>
    <w:basedOn w:val="CommentTextChar"/>
    <w:link w:val="CommentSubject"/>
    <w:uiPriority w:val="99"/>
    <w:semiHidden/>
    <w:rsid w:val="007D676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6797">
      <w:bodyDiv w:val="1"/>
      <w:marLeft w:val="0"/>
      <w:marRight w:val="0"/>
      <w:marTop w:val="0"/>
      <w:marBottom w:val="0"/>
      <w:divBdr>
        <w:top w:val="none" w:sz="0" w:space="0" w:color="auto"/>
        <w:left w:val="none" w:sz="0" w:space="0" w:color="auto"/>
        <w:bottom w:val="none" w:sz="0" w:space="0" w:color="auto"/>
        <w:right w:val="none" w:sz="0" w:space="0" w:color="auto"/>
      </w:divBdr>
    </w:div>
    <w:div w:id="58328714">
      <w:bodyDiv w:val="1"/>
      <w:marLeft w:val="0"/>
      <w:marRight w:val="0"/>
      <w:marTop w:val="0"/>
      <w:marBottom w:val="0"/>
      <w:divBdr>
        <w:top w:val="none" w:sz="0" w:space="0" w:color="auto"/>
        <w:left w:val="none" w:sz="0" w:space="0" w:color="auto"/>
        <w:bottom w:val="none" w:sz="0" w:space="0" w:color="auto"/>
        <w:right w:val="none" w:sz="0" w:space="0" w:color="auto"/>
      </w:divBdr>
    </w:div>
    <w:div w:id="72315169">
      <w:bodyDiv w:val="1"/>
      <w:marLeft w:val="0"/>
      <w:marRight w:val="0"/>
      <w:marTop w:val="0"/>
      <w:marBottom w:val="0"/>
      <w:divBdr>
        <w:top w:val="none" w:sz="0" w:space="0" w:color="auto"/>
        <w:left w:val="none" w:sz="0" w:space="0" w:color="auto"/>
        <w:bottom w:val="none" w:sz="0" w:space="0" w:color="auto"/>
        <w:right w:val="none" w:sz="0" w:space="0" w:color="auto"/>
      </w:divBdr>
    </w:div>
    <w:div w:id="90207846">
      <w:bodyDiv w:val="1"/>
      <w:marLeft w:val="0"/>
      <w:marRight w:val="0"/>
      <w:marTop w:val="0"/>
      <w:marBottom w:val="0"/>
      <w:divBdr>
        <w:top w:val="none" w:sz="0" w:space="0" w:color="auto"/>
        <w:left w:val="none" w:sz="0" w:space="0" w:color="auto"/>
        <w:bottom w:val="none" w:sz="0" w:space="0" w:color="auto"/>
        <w:right w:val="none" w:sz="0" w:space="0" w:color="auto"/>
      </w:divBdr>
    </w:div>
    <w:div w:id="102383684">
      <w:bodyDiv w:val="1"/>
      <w:marLeft w:val="0"/>
      <w:marRight w:val="0"/>
      <w:marTop w:val="0"/>
      <w:marBottom w:val="0"/>
      <w:divBdr>
        <w:top w:val="none" w:sz="0" w:space="0" w:color="auto"/>
        <w:left w:val="none" w:sz="0" w:space="0" w:color="auto"/>
        <w:bottom w:val="none" w:sz="0" w:space="0" w:color="auto"/>
        <w:right w:val="none" w:sz="0" w:space="0" w:color="auto"/>
      </w:divBdr>
    </w:div>
    <w:div w:id="107507403">
      <w:bodyDiv w:val="1"/>
      <w:marLeft w:val="0"/>
      <w:marRight w:val="0"/>
      <w:marTop w:val="0"/>
      <w:marBottom w:val="0"/>
      <w:divBdr>
        <w:top w:val="none" w:sz="0" w:space="0" w:color="auto"/>
        <w:left w:val="none" w:sz="0" w:space="0" w:color="auto"/>
        <w:bottom w:val="none" w:sz="0" w:space="0" w:color="auto"/>
        <w:right w:val="none" w:sz="0" w:space="0" w:color="auto"/>
      </w:divBdr>
    </w:div>
    <w:div w:id="108937230">
      <w:bodyDiv w:val="1"/>
      <w:marLeft w:val="0"/>
      <w:marRight w:val="0"/>
      <w:marTop w:val="0"/>
      <w:marBottom w:val="0"/>
      <w:divBdr>
        <w:top w:val="none" w:sz="0" w:space="0" w:color="auto"/>
        <w:left w:val="none" w:sz="0" w:space="0" w:color="auto"/>
        <w:bottom w:val="none" w:sz="0" w:space="0" w:color="auto"/>
        <w:right w:val="none" w:sz="0" w:space="0" w:color="auto"/>
      </w:divBdr>
    </w:div>
    <w:div w:id="160391537">
      <w:bodyDiv w:val="1"/>
      <w:marLeft w:val="0"/>
      <w:marRight w:val="0"/>
      <w:marTop w:val="0"/>
      <w:marBottom w:val="0"/>
      <w:divBdr>
        <w:top w:val="none" w:sz="0" w:space="0" w:color="auto"/>
        <w:left w:val="none" w:sz="0" w:space="0" w:color="auto"/>
        <w:bottom w:val="none" w:sz="0" w:space="0" w:color="auto"/>
        <w:right w:val="none" w:sz="0" w:space="0" w:color="auto"/>
      </w:divBdr>
    </w:div>
    <w:div w:id="189223075">
      <w:bodyDiv w:val="1"/>
      <w:marLeft w:val="0"/>
      <w:marRight w:val="0"/>
      <w:marTop w:val="0"/>
      <w:marBottom w:val="0"/>
      <w:divBdr>
        <w:top w:val="none" w:sz="0" w:space="0" w:color="auto"/>
        <w:left w:val="none" w:sz="0" w:space="0" w:color="auto"/>
        <w:bottom w:val="none" w:sz="0" w:space="0" w:color="auto"/>
        <w:right w:val="none" w:sz="0" w:space="0" w:color="auto"/>
      </w:divBdr>
    </w:div>
    <w:div w:id="190147510">
      <w:bodyDiv w:val="1"/>
      <w:marLeft w:val="0"/>
      <w:marRight w:val="0"/>
      <w:marTop w:val="0"/>
      <w:marBottom w:val="0"/>
      <w:divBdr>
        <w:top w:val="none" w:sz="0" w:space="0" w:color="auto"/>
        <w:left w:val="none" w:sz="0" w:space="0" w:color="auto"/>
        <w:bottom w:val="none" w:sz="0" w:space="0" w:color="auto"/>
        <w:right w:val="none" w:sz="0" w:space="0" w:color="auto"/>
      </w:divBdr>
    </w:div>
    <w:div w:id="211162933">
      <w:bodyDiv w:val="1"/>
      <w:marLeft w:val="0"/>
      <w:marRight w:val="0"/>
      <w:marTop w:val="0"/>
      <w:marBottom w:val="0"/>
      <w:divBdr>
        <w:top w:val="none" w:sz="0" w:space="0" w:color="auto"/>
        <w:left w:val="none" w:sz="0" w:space="0" w:color="auto"/>
        <w:bottom w:val="none" w:sz="0" w:space="0" w:color="auto"/>
        <w:right w:val="none" w:sz="0" w:space="0" w:color="auto"/>
      </w:divBdr>
    </w:div>
    <w:div w:id="249002186">
      <w:bodyDiv w:val="1"/>
      <w:marLeft w:val="0"/>
      <w:marRight w:val="0"/>
      <w:marTop w:val="0"/>
      <w:marBottom w:val="0"/>
      <w:divBdr>
        <w:top w:val="none" w:sz="0" w:space="0" w:color="auto"/>
        <w:left w:val="none" w:sz="0" w:space="0" w:color="auto"/>
        <w:bottom w:val="none" w:sz="0" w:space="0" w:color="auto"/>
        <w:right w:val="none" w:sz="0" w:space="0" w:color="auto"/>
      </w:divBdr>
    </w:div>
    <w:div w:id="249435188">
      <w:bodyDiv w:val="1"/>
      <w:marLeft w:val="0"/>
      <w:marRight w:val="0"/>
      <w:marTop w:val="0"/>
      <w:marBottom w:val="0"/>
      <w:divBdr>
        <w:top w:val="none" w:sz="0" w:space="0" w:color="auto"/>
        <w:left w:val="none" w:sz="0" w:space="0" w:color="auto"/>
        <w:bottom w:val="none" w:sz="0" w:space="0" w:color="auto"/>
        <w:right w:val="none" w:sz="0" w:space="0" w:color="auto"/>
      </w:divBdr>
    </w:div>
    <w:div w:id="286162182">
      <w:bodyDiv w:val="1"/>
      <w:marLeft w:val="0"/>
      <w:marRight w:val="0"/>
      <w:marTop w:val="0"/>
      <w:marBottom w:val="0"/>
      <w:divBdr>
        <w:top w:val="none" w:sz="0" w:space="0" w:color="auto"/>
        <w:left w:val="none" w:sz="0" w:space="0" w:color="auto"/>
        <w:bottom w:val="none" w:sz="0" w:space="0" w:color="auto"/>
        <w:right w:val="none" w:sz="0" w:space="0" w:color="auto"/>
      </w:divBdr>
    </w:div>
    <w:div w:id="288169604">
      <w:bodyDiv w:val="1"/>
      <w:marLeft w:val="0"/>
      <w:marRight w:val="0"/>
      <w:marTop w:val="0"/>
      <w:marBottom w:val="0"/>
      <w:divBdr>
        <w:top w:val="none" w:sz="0" w:space="0" w:color="auto"/>
        <w:left w:val="none" w:sz="0" w:space="0" w:color="auto"/>
        <w:bottom w:val="none" w:sz="0" w:space="0" w:color="auto"/>
        <w:right w:val="none" w:sz="0" w:space="0" w:color="auto"/>
      </w:divBdr>
    </w:div>
    <w:div w:id="295913334">
      <w:bodyDiv w:val="1"/>
      <w:marLeft w:val="0"/>
      <w:marRight w:val="0"/>
      <w:marTop w:val="0"/>
      <w:marBottom w:val="0"/>
      <w:divBdr>
        <w:top w:val="none" w:sz="0" w:space="0" w:color="auto"/>
        <w:left w:val="none" w:sz="0" w:space="0" w:color="auto"/>
        <w:bottom w:val="none" w:sz="0" w:space="0" w:color="auto"/>
        <w:right w:val="none" w:sz="0" w:space="0" w:color="auto"/>
      </w:divBdr>
    </w:div>
    <w:div w:id="307708926">
      <w:bodyDiv w:val="1"/>
      <w:marLeft w:val="0"/>
      <w:marRight w:val="0"/>
      <w:marTop w:val="0"/>
      <w:marBottom w:val="0"/>
      <w:divBdr>
        <w:top w:val="none" w:sz="0" w:space="0" w:color="auto"/>
        <w:left w:val="none" w:sz="0" w:space="0" w:color="auto"/>
        <w:bottom w:val="none" w:sz="0" w:space="0" w:color="auto"/>
        <w:right w:val="none" w:sz="0" w:space="0" w:color="auto"/>
      </w:divBdr>
    </w:div>
    <w:div w:id="340662364">
      <w:bodyDiv w:val="1"/>
      <w:marLeft w:val="0"/>
      <w:marRight w:val="0"/>
      <w:marTop w:val="0"/>
      <w:marBottom w:val="0"/>
      <w:divBdr>
        <w:top w:val="none" w:sz="0" w:space="0" w:color="auto"/>
        <w:left w:val="none" w:sz="0" w:space="0" w:color="auto"/>
        <w:bottom w:val="none" w:sz="0" w:space="0" w:color="auto"/>
        <w:right w:val="none" w:sz="0" w:space="0" w:color="auto"/>
      </w:divBdr>
    </w:div>
    <w:div w:id="357050154">
      <w:bodyDiv w:val="1"/>
      <w:marLeft w:val="0"/>
      <w:marRight w:val="0"/>
      <w:marTop w:val="0"/>
      <w:marBottom w:val="0"/>
      <w:divBdr>
        <w:top w:val="none" w:sz="0" w:space="0" w:color="auto"/>
        <w:left w:val="none" w:sz="0" w:space="0" w:color="auto"/>
        <w:bottom w:val="none" w:sz="0" w:space="0" w:color="auto"/>
        <w:right w:val="none" w:sz="0" w:space="0" w:color="auto"/>
      </w:divBdr>
    </w:div>
    <w:div w:id="361395804">
      <w:bodyDiv w:val="1"/>
      <w:marLeft w:val="0"/>
      <w:marRight w:val="0"/>
      <w:marTop w:val="0"/>
      <w:marBottom w:val="0"/>
      <w:divBdr>
        <w:top w:val="none" w:sz="0" w:space="0" w:color="auto"/>
        <w:left w:val="none" w:sz="0" w:space="0" w:color="auto"/>
        <w:bottom w:val="none" w:sz="0" w:space="0" w:color="auto"/>
        <w:right w:val="none" w:sz="0" w:space="0" w:color="auto"/>
      </w:divBdr>
    </w:div>
    <w:div w:id="385376277">
      <w:bodyDiv w:val="1"/>
      <w:marLeft w:val="0"/>
      <w:marRight w:val="0"/>
      <w:marTop w:val="0"/>
      <w:marBottom w:val="0"/>
      <w:divBdr>
        <w:top w:val="none" w:sz="0" w:space="0" w:color="auto"/>
        <w:left w:val="none" w:sz="0" w:space="0" w:color="auto"/>
        <w:bottom w:val="none" w:sz="0" w:space="0" w:color="auto"/>
        <w:right w:val="none" w:sz="0" w:space="0" w:color="auto"/>
      </w:divBdr>
    </w:div>
    <w:div w:id="389891012">
      <w:bodyDiv w:val="1"/>
      <w:marLeft w:val="0"/>
      <w:marRight w:val="0"/>
      <w:marTop w:val="0"/>
      <w:marBottom w:val="0"/>
      <w:divBdr>
        <w:top w:val="none" w:sz="0" w:space="0" w:color="auto"/>
        <w:left w:val="none" w:sz="0" w:space="0" w:color="auto"/>
        <w:bottom w:val="none" w:sz="0" w:space="0" w:color="auto"/>
        <w:right w:val="none" w:sz="0" w:space="0" w:color="auto"/>
      </w:divBdr>
    </w:div>
    <w:div w:id="417137753">
      <w:bodyDiv w:val="1"/>
      <w:marLeft w:val="0"/>
      <w:marRight w:val="0"/>
      <w:marTop w:val="0"/>
      <w:marBottom w:val="0"/>
      <w:divBdr>
        <w:top w:val="none" w:sz="0" w:space="0" w:color="auto"/>
        <w:left w:val="none" w:sz="0" w:space="0" w:color="auto"/>
        <w:bottom w:val="none" w:sz="0" w:space="0" w:color="auto"/>
        <w:right w:val="none" w:sz="0" w:space="0" w:color="auto"/>
      </w:divBdr>
    </w:div>
    <w:div w:id="423453412">
      <w:bodyDiv w:val="1"/>
      <w:marLeft w:val="0"/>
      <w:marRight w:val="0"/>
      <w:marTop w:val="0"/>
      <w:marBottom w:val="0"/>
      <w:divBdr>
        <w:top w:val="none" w:sz="0" w:space="0" w:color="auto"/>
        <w:left w:val="none" w:sz="0" w:space="0" w:color="auto"/>
        <w:bottom w:val="none" w:sz="0" w:space="0" w:color="auto"/>
        <w:right w:val="none" w:sz="0" w:space="0" w:color="auto"/>
      </w:divBdr>
    </w:div>
    <w:div w:id="456414514">
      <w:bodyDiv w:val="1"/>
      <w:marLeft w:val="0"/>
      <w:marRight w:val="0"/>
      <w:marTop w:val="0"/>
      <w:marBottom w:val="0"/>
      <w:divBdr>
        <w:top w:val="none" w:sz="0" w:space="0" w:color="auto"/>
        <w:left w:val="none" w:sz="0" w:space="0" w:color="auto"/>
        <w:bottom w:val="none" w:sz="0" w:space="0" w:color="auto"/>
        <w:right w:val="none" w:sz="0" w:space="0" w:color="auto"/>
      </w:divBdr>
    </w:div>
    <w:div w:id="473569795">
      <w:bodyDiv w:val="1"/>
      <w:marLeft w:val="0"/>
      <w:marRight w:val="0"/>
      <w:marTop w:val="0"/>
      <w:marBottom w:val="0"/>
      <w:divBdr>
        <w:top w:val="none" w:sz="0" w:space="0" w:color="auto"/>
        <w:left w:val="none" w:sz="0" w:space="0" w:color="auto"/>
        <w:bottom w:val="none" w:sz="0" w:space="0" w:color="auto"/>
        <w:right w:val="none" w:sz="0" w:space="0" w:color="auto"/>
      </w:divBdr>
    </w:div>
    <w:div w:id="477653132">
      <w:bodyDiv w:val="1"/>
      <w:marLeft w:val="0"/>
      <w:marRight w:val="0"/>
      <w:marTop w:val="0"/>
      <w:marBottom w:val="0"/>
      <w:divBdr>
        <w:top w:val="none" w:sz="0" w:space="0" w:color="auto"/>
        <w:left w:val="none" w:sz="0" w:space="0" w:color="auto"/>
        <w:bottom w:val="none" w:sz="0" w:space="0" w:color="auto"/>
        <w:right w:val="none" w:sz="0" w:space="0" w:color="auto"/>
      </w:divBdr>
    </w:div>
    <w:div w:id="484901584">
      <w:bodyDiv w:val="1"/>
      <w:marLeft w:val="0"/>
      <w:marRight w:val="0"/>
      <w:marTop w:val="0"/>
      <w:marBottom w:val="0"/>
      <w:divBdr>
        <w:top w:val="none" w:sz="0" w:space="0" w:color="auto"/>
        <w:left w:val="none" w:sz="0" w:space="0" w:color="auto"/>
        <w:bottom w:val="none" w:sz="0" w:space="0" w:color="auto"/>
        <w:right w:val="none" w:sz="0" w:space="0" w:color="auto"/>
      </w:divBdr>
    </w:div>
    <w:div w:id="546649125">
      <w:bodyDiv w:val="1"/>
      <w:marLeft w:val="0"/>
      <w:marRight w:val="0"/>
      <w:marTop w:val="0"/>
      <w:marBottom w:val="0"/>
      <w:divBdr>
        <w:top w:val="none" w:sz="0" w:space="0" w:color="auto"/>
        <w:left w:val="none" w:sz="0" w:space="0" w:color="auto"/>
        <w:bottom w:val="none" w:sz="0" w:space="0" w:color="auto"/>
        <w:right w:val="none" w:sz="0" w:space="0" w:color="auto"/>
      </w:divBdr>
    </w:div>
    <w:div w:id="558975246">
      <w:bodyDiv w:val="1"/>
      <w:marLeft w:val="0"/>
      <w:marRight w:val="0"/>
      <w:marTop w:val="0"/>
      <w:marBottom w:val="0"/>
      <w:divBdr>
        <w:top w:val="none" w:sz="0" w:space="0" w:color="auto"/>
        <w:left w:val="none" w:sz="0" w:space="0" w:color="auto"/>
        <w:bottom w:val="none" w:sz="0" w:space="0" w:color="auto"/>
        <w:right w:val="none" w:sz="0" w:space="0" w:color="auto"/>
      </w:divBdr>
    </w:div>
    <w:div w:id="567421344">
      <w:bodyDiv w:val="1"/>
      <w:marLeft w:val="0"/>
      <w:marRight w:val="0"/>
      <w:marTop w:val="0"/>
      <w:marBottom w:val="0"/>
      <w:divBdr>
        <w:top w:val="none" w:sz="0" w:space="0" w:color="auto"/>
        <w:left w:val="none" w:sz="0" w:space="0" w:color="auto"/>
        <w:bottom w:val="none" w:sz="0" w:space="0" w:color="auto"/>
        <w:right w:val="none" w:sz="0" w:space="0" w:color="auto"/>
      </w:divBdr>
    </w:div>
    <w:div w:id="569776362">
      <w:bodyDiv w:val="1"/>
      <w:marLeft w:val="0"/>
      <w:marRight w:val="0"/>
      <w:marTop w:val="0"/>
      <w:marBottom w:val="0"/>
      <w:divBdr>
        <w:top w:val="none" w:sz="0" w:space="0" w:color="auto"/>
        <w:left w:val="none" w:sz="0" w:space="0" w:color="auto"/>
        <w:bottom w:val="none" w:sz="0" w:space="0" w:color="auto"/>
        <w:right w:val="none" w:sz="0" w:space="0" w:color="auto"/>
      </w:divBdr>
    </w:div>
    <w:div w:id="586160260">
      <w:bodyDiv w:val="1"/>
      <w:marLeft w:val="0"/>
      <w:marRight w:val="0"/>
      <w:marTop w:val="0"/>
      <w:marBottom w:val="0"/>
      <w:divBdr>
        <w:top w:val="none" w:sz="0" w:space="0" w:color="auto"/>
        <w:left w:val="none" w:sz="0" w:space="0" w:color="auto"/>
        <w:bottom w:val="none" w:sz="0" w:space="0" w:color="auto"/>
        <w:right w:val="none" w:sz="0" w:space="0" w:color="auto"/>
      </w:divBdr>
    </w:div>
    <w:div w:id="623313495">
      <w:bodyDiv w:val="1"/>
      <w:marLeft w:val="0"/>
      <w:marRight w:val="0"/>
      <w:marTop w:val="0"/>
      <w:marBottom w:val="0"/>
      <w:divBdr>
        <w:top w:val="none" w:sz="0" w:space="0" w:color="auto"/>
        <w:left w:val="none" w:sz="0" w:space="0" w:color="auto"/>
        <w:bottom w:val="none" w:sz="0" w:space="0" w:color="auto"/>
        <w:right w:val="none" w:sz="0" w:space="0" w:color="auto"/>
      </w:divBdr>
    </w:div>
    <w:div w:id="624309361">
      <w:bodyDiv w:val="1"/>
      <w:marLeft w:val="0"/>
      <w:marRight w:val="0"/>
      <w:marTop w:val="0"/>
      <w:marBottom w:val="0"/>
      <w:divBdr>
        <w:top w:val="none" w:sz="0" w:space="0" w:color="auto"/>
        <w:left w:val="none" w:sz="0" w:space="0" w:color="auto"/>
        <w:bottom w:val="none" w:sz="0" w:space="0" w:color="auto"/>
        <w:right w:val="none" w:sz="0" w:space="0" w:color="auto"/>
      </w:divBdr>
    </w:div>
    <w:div w:id="670062023">
      <w:bodyDiv w:val="1"/>
      <w:marLeft w:val="0"/>
      <w:marRight w:val="0"/>
      <w:marTop w:val="0"/>
      <w:marBottom w:val="0"/>
      <w:divBdr>
        <w:top w:val="none" w:sz="0" w:space="0" w:color="auto"/>
        <w:left w:val="none" w:sz="0" w:space="0" w:color="auto"/>
        <w:bottom w:val="none" w:sz="0" w:space="0" w:color="auto"/>
        <w:right w:val="none" w:sz="0" w:space="0" w:color="auto"/>
      </w:divBdr>
    </w:div>
    <w:div w:id="679085892">
      <w:bodyDiv w:val="1"/>
      <w:marLeft w:val="0"/>
      <w:marRight w:val="0"/>
      <w:marTop w:val="0"/>
      <w:marBottom w:val="0"/>
      <w:divBdr>
        <w:top w:val="none" w:sz="0" w:space="0" w:color="auto"/>
        <w:left w:val="none" w:sz="0" w:space="0" w:color="auto"/>
        <w:bottom w:val="none" w:sz="0" w:space="0" w:color="auto"/>
        <w:right w:val="none" w:sz="0" w:space="0" w:color="auto"/>
      </w:divBdr>
    </w:div>
    <w:div w:id="687679413">
      <w:bodyDiv w:val="1"/>
      <w:marLeft w:val="0"/>
      <w:marRight w:val="0"/>
      <w:marTop w:val="0"/>
      <w:marBottom w:val="0"/>
      <w:divBdr>
        <w:top w:val="none" w:sz="0" w:space="0" w:color="auto"/>
        <w:left w:val="none" w:sz="0" w:space="0" w:color="auto"/>
        <w:bottom w:val="none" w:sz="0" w:space="0" w:color="auto"/>
        <w:right w:val="none" w:sz="0" w:space="0" w:color="auto"/>
      </w:divBdr>
    </w:div>
    <w:div w:id="689064917">
      <w:bodyDiv w:val="1"/>
      <w:marLeft w:val="0"/>
      <w:marRight w:val="0"/>
      <w:marTop w:val="0"/>
      <w:marBottom w:val="0"/>
      <w:divBdr>
        <w:top w:val="none" w:sz="0" w:space="0" w:color="auto"/>
        <w:left w:val="none" w:sz="0" w:space="0" w:color="auto"/>
        <w:bottom w:val="none" w:sz="0" w:space="0" w:color="auto"/>
        <w:right w:val="none" w:sz="0" w:space="0" w:color="auto"/>
      </w:divBdr>
    </w:div>
    <w:div w:id="732119667">
      <w:bodyDiv w:val="1"/>
      <w:marLeft w:val="0"/>
      <w:marRight w:val="0"/>
      <w:marTop w:val="0"/>
      <w:marBottom w:val="0"/>
      <w:divBdr>
        <w:top w:val="none" w:sz="0" w:space="0" w:color="auto"/>
        <w:left w:val="none" w:sz="0" w:space="0" w:color="auto"/>
        <w:bottom w:val="none" w:sz="0" w:space="0" w:color="auto"/>
        <w:right w:val="none" w:sz="0" w:space="0" w:color="auto"/>
      </w:divBdr>
    </w:div>
    <w:div w:id="743381663">
      <w:bodyDiv w:val="1"/>
      <w:marLeft w:val="0"/>
      <w:marRight w:val="0"/>
      <w:marTop w:val="0"/>
      <w:marBottom w:val="0"/>
      <w:divBdr>
        <w:top w:val="none" w:sz="0" w:space="0" w:color="auto"/>
        <w:left w:val="none" w:sz="0" w:space="0" w:color="auto"/>
        <w:bottom w:val="none" w:sz="0" w:space="0" w:color="auto"/>
        <w:right w:val="none" w:sz="0" w:space="0" w:color="auto"/>
      </w:divBdr>
    </w:div>
    <w:div w:id="823200161">
      <w:bodyDiv w:val="1"/>
      <w:marLeft w:val="0"/>
      <w:marRight w:val="0"/>
      <w:marTop w:val="0"/>
      <w:marBottom w:val="0"/>
      <w:divBdr>
        <w:top w:val="none" w:sz="0" w:space="0" w:color="auto"/>
        <w:left w:val="none" w:sz="0" w:space="0" w:color="auto"/>
        <w:bottom w:val="none" w:sz="0" w:space="0" w:color="auto"/>
        <w:right w:val="none" w:sz="0" w:space="0" w:color="auto"/>
      </w:divBdr>
    </w:div>
    <w:div w:id="886649354">
      <w:bodyDiv w:val="1"/>
      <w:marLeft w:val="0"/>
      <w:marRight w:val="0"/>
      <w:marTop w:val="0"/>
      <w:marBottom w:val="0"/>
      <w:divBdr>
        <w:top w:val="none" w:sz="0" w:space="0" w:color="auto"/>
        <w:left w:val="none" w:sz="0" w:space="0" w:color="auto"/>
        <w:bottom w:val="none" w:sz="0" w:space="0" w:color="auto"/>
        <w:right w:val="none" w:sz="0" w:space="0" w:color="auto"/>
      </w:divBdr>
    </w:div>
    <w:div w:id="890651599">
      <w:bodyDiv w:val="1"/>
      <w:marLeft w:val="0"/>
      <w:marRight w:val="0"/>
      <w:marTop w:val="0"/>
      <w:marBottom w:val="0"/>
      <w:divBdr>
        <w:top w:val="none" w:sz="0" w:space="0" w:color="auto"/>
        <w:left w:val="none" w:sz="0" w:space="0" w:color="auto"/>
        <w:bottom w:val="none" w:sz="0" w:space="0" w:color="auto"/>
        <w:right w:val="none" w:sz="0" w:space="0" w:color="auto"/>
      </w:divBdr>
    </w:div>
    <w:div w:id="903832765">
      <w:bodyDiv w:val="1"/>
      <w:marLeft w:val="0"/>
      <w:marRight w:val="0"/>
      <w:marTop w:val="0"/>
      <w:marBottom w:val="0"/>
      <w:divBdr>
        <w:top w:val="none" w:sz="0" w:space="0" w:color="auto"/>
        <w:left w:val="none" w:sz="0" w:space="0" w:color="auto"/>
        <w:bottom w:val="none" w:sz="0" w:space="0" w:color="auto"/>
        <w:right w:val="none" w:sz="0" w:space="0" w:color="auto"/>
      </w:divBdr>
    </w:div>
    <w:div w:id="928395015">
      <w:bodyDiv w:val="1"/>
      <w:marLeft w:val="0"/>
      <w:marRight w:val="0"/>
      <w:marTop w:val="0"/>
      <w:marBottom w:val="0"/>
      <w:divBdr>
        <w:top w:val="none" w:sz="0" w:space="0" w:color="auto"/>
        <w:left w:val="none" w:sz="0" w:space="0" w:color="auto"/>
        <w:bottom w:val="none" w:sz="0" w:space="0" w:color="auto"/>
        <w:right w:val="none" w:sz="0" w:space="0" w:color="auto"/>
      </w:divBdr>
    </w:div>
    <w:div w:id="929315572">
      <w:bodyDiv w:val="1"/>
      <w:marLeft w:val="0"/>
      <w:marRight w:val="0"/>
      <w:marTop w:val="0"/>
      <w:marBottom w:val="0"/>
      <w:divBdr>
        <w:top w:val="none" w:sz="0" w:space="0" w:color="auto"/>
        <w:left w:val="none" w:sz="0" w:space="0" w:color="auto"/>
        <w:bottom w:val="none" w:sz="0" w:space="0" w:color="auto"/>
        <w:right w:val="none" w:sz="0" w:space="0" w:color="auto"/>
      </w:divBdr>
    </w:div>
    <w:div w:id="949631486">
      <w:bodyDiv w:val="1"/>
      <w:marLeft w:val="0"/>
      <w:marRight w:val="0"/>
      <w:marTop w:val="0"/>
      <w:marBottom w:val="0"/>
      <w:divBdr>
        <w:top w:val="none" w:sz="0" w:space="0" w:color="auto"/>
        <w:left w:val="none" w:sz="0" w:space="0" w:color="auto"/>
        <w:bottom w:val="none" w:sz="0" w:space="0" w:color="auto"/>
        <w:right w:val="none" w:sz="0" w:space="0" w:color="auto"/>
      </w:divBdr>
    </w:div>
    <w:div w:id="981815936">
      <w:bodyDiv w:val="1"/>
      <w:marLeft w:val="0"/>
      <w:marRight w:val="0"/>
      <w:marTop w:val="0"/>
      <w:marBottom w:val="0"/>
      <w:divBdr>
        <w:top w:val="none" w:sz="0" w:space="0" w:color="auto"/>
        <w:left w:val="none" w:sz="0" w:space="0" w:color="auto"/>
        <w:bottom w:val="none" w:sz="0" w:space="0" w:color="auto"/>
        <w:right w:val="none" w:sz="0" w:space="0" w:color="auto"/>
      </w:divBdr>
    </w:div>
    <w:div w:id="990207255">
      <w:bodyDiv w:val="1"/>
      <w:marLeft w:val="0"/>
      <w:marRight w:val="0"/>
      <w:marTop w:val="0"/>
      <w:marBottom w:val="0"/>
      <w:divBdr>
        <w:top w:val="none" w:sz="0" w:space="0" w:color="auto"/>
        <w:left w:val="none" w:sz="0" w:space="0" w:color="auto"/>
        <w:bottom w:val="none" w:sz="0" w:space="0" w:color="auto"/>
        <w:right w:val="none" w:sz="0" w:space="0" w:color="auto"/>
      </w:divBdr>
    </w:div>
    <w:div w:id="997687148">
      <w:bodyDiv w:val="1"/>
      <w:marLeft w:val="0"/>
      <w:marRight w:val="0"/>
      <w:marTop w:val="0"/>
      <w:marBottom w:val="0"/>
      <w:divBdr>
        <w:top w:val="none" w:sz="0" w:space="0" w:color="auto"/>
        <w:left w:val="none" w:sz="0" w:space="0" w:color="auto"/>
        <w:bottom w:val="none" w:sz="0" w:space="0" w:color="auto"/>
        <w:right w:val="none" w:sz="0" w:space="0" w:color="auto"/>
      </w:divBdr>
    </w:div>
    <w:div w:id="1041979365">
      <w:bodyDiv w:val="1"/>
      <w:marLeft w:val="0"/>
      <w:marRight w:val="0"/>
      <w:marTop w:val="0"/>
      <w:marBottom w:val="0"/>
      <w:divBdr>
        <w:top w:val="none" w:sz="0" w:space="0" w:color="auto"/>
        <w:left w:val="none" w:sz="0" w:space="0" w:color="auto"/>
        <w:bottom w:val="none" w:sz="0" w:space="0" w:color="auto"/>
        <w:right w:val="none" w:sz="0" w:space="0" w:color="auto"/>
      </w:divBdr>
    </w:div>
    <w:div w:id="1046836940">
      <w:bodyDiv w:val="1"/>
      <w:marLeft w:val="0"/>
      <w:marRight w:val="0"/>
      <w:marTop w:val="0"/>
      <w:marBottom w:val="0"/>
      <w:divBdr>
        <w:top w:val="none" w:sz="0" w:space="0" w:color="auto"/>
        <w:left w:val="none" w:sz="0" w:space="0" w:color="auto"/>
        <w:bottom w:val="none" w:sz="0" w:space="0" w:color="auto"/>
        <w:right w:val="none" w:sz="0" w:space="0" w:color="auto"/>
      </w:divBdr>
    </w:div>
    <w:div w:id="1066413320">
      <w:bodyDiv w:val="1"/>
      <w:marLeft w:val="0"/>
      <w:marRight w:val="0"/>
      <w:marTop w:val="0"/>
      <w:marBottom w:val="0"/>
      <w:divBdr>
        <w:top w:val="none" w:sz="0" w:space="0" w:color="auto"/>
        <w:left w:val="none" w:sz="0" w:space="0" w:color="auto"/>
        <w:bottom w:val="none" w:sz="0" w:space="0" w:color="auto"/>
        <w:right w:val="none" w:sz="0" w:space="0" w:color="auto"/>
      </w:divBdr>
    </w:div>
    <w:div w:id="1071733334">
      <w:bodyDiv w:val="1"/>
      <w:marLeft w:val="0"/>
      <w:marRight w:val="0"/>
      <w:marTop w:val="0"/>
      <w:marBottom w:val="0"/>
      <w:divBdr>
        <w:top w:val="none" w:sz="0" w:space="0" w:color="auto"/>
        <w:left w:val="none" w:sz="0" w:space="0" w:color="auto"/>
        <w:bottom w:val="none" w:sz="0" w:space="0" w:color="auto"/>
        <w:right w:val="none" w:sz="0" w:space="0" w:color="auto"/>
      </w:divBdr>
    </w:div>
    <w:div w:id="1089539177">
      <w:bodyDiv w:val="1"/>
      <w:marLeft w:val="0"/>
      <w:marRight w:val="0"/>
      <w:marTop w:val="0"/>
      <w:marBottom w:val="0"/>
      <w:divBdr>
        <w:top w:val="none" w:sz="0" w:space="0" w:color="auto"/>
        <w:left w:val="none" w:sz="0" w:space="0" w:color="auto"/>
        <w:bottom w:val="none" w:sz="0" w:space="0" w:color="auto"/>
        <w:right w:val="none" w:sz="0" w:space="0" w:color="auto"/>
      </w:divBdr>
    </w:div>
    <w:div w:id="1093167613">
      <w:bodyDiv w:val="1"/>
      <w:marLeft w:val="0"/>
      <w:marRight w:val="0"/>
      <w:marTop w:val="0"/>
      <w:marBottom w:val="0"/>
      <w:divBdr>
        <w:top w:val="none" w:sz="0" w:space="0" w:color="auto"/>
        <w:left w:val="none" w:sz="0" w:space="0" w:color="auto"/>
        <w:bottom w:val="none" w:sz="0" w:space="0" w:color="auto"/>
        <w:right w:val="none" w:sz="0" w:space="0" w:color="auto"/>
      </w:divBdr>
    </w:div>
    <w:div w:id="1097289219">
      <w:bodyDiv w:val="1"/>
      <w:marLeft w:val="0"/>
      <w:marRight w:val="0"/>
      <w:marTop w:val="0"/>
      <w:marBottom w:val="0"/>
      <w:divBdr>
        <w:top w:val="none" w:sz="0" w:space="0" w:color="auto"/>
        <w:left w:val="none" w:sz="0" w:space="0" w:color="auto"/>
        <w:bottom w:val="none" w:sz="0" w:space="0" w:color="auto"/>
        <w:right w:val="none" w:sz="0" w:space="0" w:color="auto"/>
      </w:divBdr>
    </w:div>
    <w:div w:id="1144396321">
      <w:bodyDiv w:val="1"/>
      <w:marLeft w:val="0"/>
      <w:marRight w:val="0"/>
      <w:marTop w:val="0"/>
      <w:marBottom w:val="0"/>
      <w:divBdr>
        <w:top w:val="none" w:sz="0" w:space="0" w:color="auto"/>
        <w:left w:val="none" w:sz="0" w:space="0" w:color="auto"/>
        <w:bottom w:val="none" w:sz="0" w:space="0" w:color="auto"/>
        <w:right w:val="none" w:sz="0" w:space="0" w:color="auto"/>
      </w:divBdr>
    </w:div>
    <w:div w:id="1149250630">
      <w:bodyDiv w:val="1"/>
      <w:marLeft w:val="0"/>
      <w:marRight w:val="0"/>
      <w:marTop w:val="0"/>
      <w:marBottom w:val="0"/>
      <w:divBdr>
        <w:top w:val="none" w:sz="0" w:space="0" w:color="auto"/>
        <w:left w:val="none" w:sz="0" w:space="0" w:color="auto"/>
        <w:bottom w:val="none" w:sz="0" w:space="0" w:color="auto"/>
        <w:right w:val="none" w:sz="0" w:space="0" w:color="auto"/>
      </w:divBdr>
    </w:div>
    <w:div w:id="1177234852">
      <w:bodyDiv w:val="1"/>
      <w:marLeft w:val="0"/>
      <w:marRight w:val="0"/>
      <w:marTop w:val="0"/>
      <w:marBottom w:val="0"/>
      <w:divBdr>
        <w:top w:val="none" w:sz="0" w:space="0" w:color="auto"/>
        <w:left w:val="none" w:sz="0" w:space="0" w:color="auto"/>
        <w:bottom w:val="none" w:sz="0" w:space="0" w:color="auto"/>
        <w:right w:val="none" w:sz="0" w:space="0" w:color="auto"/>
      </w:divBdr>
    </w:div>
    <w:div w:id="1187408379">
      <w:bodyDiv w:val="1"/>
      <w:marLeft w:val="0"/>
      <w:marRight w:val="0"/>
      <w:marTop w:val="0"/>
      <w:marBottom w:val="0"/>
      <w:divBdr>
        <w:top w:val="none" w:sz="0" w:space="0" w:color="auto"/>
        <w:left w:val="none" w:sz="0" w:space="0" w:color="auto"/>
        <w:bottom w:val="none" w:sz="0" w:space="0" w:color="auto"/>
        <w:right w:val="none" w:sz="0" w:space="0" w:color="auto"/>
      </w:divBdr>
    </w:div>
    <w:div w:id="1196653836">
      <w:bodyDiv w:val="1"/>
      <w:marLeft w:val="0"/>
      <w:marRight w:val="0"/>
      <w:marTop w:val="0"/>
      <w:marBottom w:val="0"/>
      <w:divBdr>
        <w:top w:val="none" w:sz="0" w:space="0" w:color="auto"/>
        <w:left w:val="none" w:sz="0" w:space="0" w:color="auto"/>
        <w:bottom w:val="none" w:sz="0" w:space="0" w:color="auto"/>
        <w:right w:val="none" w:sz="0" w:space="0" w:color="auto"/>
      </w:divBdr>
    </w:div>
    <w:div w:id="1246262450">
      <w:bodyDiv w:val="1"/>
      <w:marLeft w:val="0"/>
      <w:marRight w:val="0"/>
      <w:marTop w:val="0"/>
      <w:marBottom w:val="0"/>
      <w:divBdr>
        <w:top w:val="none" w:sz="0" w:space="0" w:color="auto"/>
        <w:left w:val="none" w:sz="0" w:space="0" w:color="auto"/>
        <w:bottom w:val="none" w:sz="0" w:space="0" w:color="auto"/>
        <w:right w:val="none" w:sz="0" w:space="0" w:color="auto"/>
      </w:divBdr>
    </w:div>
    <w:div w:id="1328094029">
      <w:bodyDiv w:val="1"/>
      <w:marLeft w:val="0"/>
      <w:marRight w:val="0"/>
      <w:marTop w:val="0"/>
      <w:marBottom w:val="0"/>
      <w:divBdr>
        <w:top w:val="none" w:sz="0" w:space="0" w:color="auto"/>
        <w:left w:val="none" w:sz="0" w:space="0" w:color="auto"/>
        <w:bottom w:val="none" w:sz="0" w:space="0" w:color="auto"/>
        <w:right w:val="none" w:sz="0" w:space="0" w:color="auto"/>
      </w:divBdr>
    </w:div>
    <w:div w:id="1402563140">
      <w:bodyDiv w:val="1"/>
      <w:marLeft w:val="0"/>
      <w:marRight w:val="0"/>
      <w:marTop w:val="0"/>
      <w:marBottom w:val="0"/>
      <w:divBdr>
        <w:top w:val="none" w:sz="0" w:space="0" w:color="auto"/>
        <w:left w:val="none" w:sz="0" w:space="0" w:color="auto"/>
        <w:bottom w:val="none" w:sz="0" w:space="0" w:color="auto"/>
        <w:right w:val="none" w:sz="0" w:space="0" w:color="auto"/>
      </w:divBdr>
    </w:div>
    <w:div w:id="1469784616">
      <w:bodyDiv w:val="1"/>
      <w:marLeft w:val="0"/>
      <w:marRight w:val="0"/>
      <w:marTop w:val="0"/>
      <w:marBottom w:val="0"/>
      <w:divBdr>
        <w:top w:val="none" w:sz="0" w:space="0" w:color="auto"/>
        <w:left w:val="none" w:sz="0" w:space="0" w:color="auto"/>
        <w:bottom w:val="none" w:sz="0" w:space="0" w:color="auto"/>
        <w:right w:val="none" w:sz="0" w:space="0" w:color="auto"/>
      </w:divBdr>
    </w:div>
    <w:div w:id="1526479982">
      <w:bodyDiv w:val="1"/>
      <w:marLeft w:val="0"/>
      <w:marRight w:val="0"/>
      <w:marTop w:val="0"/>
      <w:marBottom w:val="0"/>
      <w:divBdr>
        <w:top w:val="none" w:sz="0" w:space="0" w:color="auto"/>
        <w:left w:val="none" w:sz="0" w:space="0" w:color="auto"/>
        <w:bottom w:val="none" w:sz="0" w:space="0" w:color="auto"/>
        <w:right w:val="none" w:sz="0" w:space="0" w:color="auto"/>
      </w:divBdr>
    </w:div>
    <w:div w:id="1527989251">
      <w:bodyDiv w:val="1"/>
      <w:marLeft w:val="0"/>
      <w:marRight w:val="0"/>
      <w:marTop w:val="0"/>
      <w:marBottom w:val="0"/>
      <w:divBdr>
        <w:top w:val="none" w:sz="0" w:space="0" w:color="auto"/>
        <w:left w:val="none" w:sz="0" w:space="0" w:color="auto"/>
        <w:bottom w:val="none" w:sz="0" w:space="0" w:color="auto"/>
        <w:right w:val="none" w:sz="0" w:space="0" w:color="auto"/>
      </w:divBdr>
    </w:div>
    <w:div w:id="1552182687">
      <w:bodyDiv w:val="1"/>
      <w:marLeft w:val="0"/>
      <w:marRight w:val="0"/>
      <w:marTop w:val="0"/>
      <w:marBottom w:val="0"/>
      <w:divBdr>
        <w:top w:val="none" w:sz="0" w:space="0" w:color="auto"/>
        <w:left w:val="none" w:sz="0" w:space="0" w:color="auto"/>
        <w:bottom w:val="none" w:sz="0" w:space="0" w:color="auto"/>
        <w:right w:val="none" w:sz="0" w:space="0" w:color="auto"/>
      </w:divBdr>
    </w:div>
    <w:div w:id="1553227274">
      <w:bodyDiv w:val="1"/>
      <w:marLeft w:val="0"/>
      <w:marRight w:val="0"/>
      <w:marTop w:val="0"/>
      <w:marBottom w:val="0"/>
      <w:divBdr>
        <w:top w:val="none" w:sz="0" w:space="0" w:color="auto"/>
        <w:left w:val="none" w:sz="0" w:space="0" w:color="auto"/>
        <w:bottom w:val="none" w:sz="0" w:space="0" w:color="auto"/>
        <w:right w:val="none" w:sz="0" w:space="0" w:color="auto"/>
      </w:divBdr>
    </w:div>
    <w:div w:id="1556969641">
      <w:bodyDiv w:val="1"/>
      <w:marLeft w:val="0"/>
      <w:marRight w:val="0"/>
      <w:marTop w:val="0"/>
      <w:marBottom w:val="0"/>
      <w:divBdr>
        <w:top w:val="none" w:sz="0" w:space="0" w:color="auto"/>
        <w:left w:val="none" w:sz="0" w:space="0" w:color="auto"/>
        <w:bottom w:val="none" w:sz="0" w:space="0" w:color="auto"/>
        <w:right w:val="none" w:sz="0" w:space="0" w:color="auto"/>
      </w:divBdr>
    </w:div>
    <w:div w:id="1569077206">
      <w:bodyDiv w:val="1"/>
      <w:marLeft w:val="0"/>
      <w:marRight w:val="0"/>
      <w:marTop w:val="0"/>
      <w:marBottom w:val="0"/>
      <w:divBdr>
        <w:top w:val="none" w:sz="0" w:space="0" w:color="auto"/>
        <w:left w:val="none" w:sz="0" w:space="0" w:color="auto"/>
        <w:bottom w:val="none" w:sz="0" w:space="0" w:color="auto"/>
        <w:right w:val="none" w:sz="0" w:space="0" w:color="auto"/>
      </w:divBdr>
    </w:div>
    <w:div w:id="1590308580">
      <w:bodyDiv w:val="1"/>
      <w:marLeft w:val="0"/>
      <w:marRight w:val="0"/>
      <w:marTop w:val="0"/>
      <w:marBottom w:val="0"/>
      <w:divBdr>
        <w:top w:val="none" w:sz="0" w:space="0" w:color="auto"/>
        <w:left w:val="none" w:sz="0" w:space="0" w:color="auto"/>
        <w:bottom w:val="none" w:sz="0" w:space="0" w:color="auto"/>
        <w:right w:val="none" w:sz="0" w:space="0" w:color="auto"/>
      </w:divBdr>
    </w:div>
    <w:div w:id="1596591176">
      <w:bodyDiv w:val="1"/>
      <w:marLeft w:val="0"/>
      <w:marRight w:val="0"/>
      <w:marTop w:val="0"/>
      <w:marBottom w:val="0"/>
      <w:divBdr>
        <w:top w:val="none" w:sz="0" w:space="0" w:color="auto"/>
        <w:left w:val="none" w:sz="0" w:space="0" w:color="auto"/>
        <w:bottom w:val="none" w:sz="0" w:space="0" w:color="auto"/>
        <w:right w:val="none" w:sz="0" w:space="0" w:color="auto"/>
      </w:divBdr>
    </w:div>
    <w:div w:id="1611275453">
      <w:bodyDiv w:val="1"/>
      <w:marLeft w:val="0"/>
      <w:marRight w:val="0"/>
      <w:marTop w:val="0"/>
      <w:marBottom w:val="0"/>
      <w:divBdr>
        <w:top w:val="none" w:sz="0" w:space="0" w:color="auto"/>
        <w:left w:val="none" w:sz="0" w:space="0" w:color="auto"/>
        <w:bottom w:val="none" w:sz="0" w:space="0" w:color="auto"/>
        <w:right w:val="none" w:sz="0" w:space="0" w:color="auto"/>
      </w:divBdr>
    </w:div>
    <w:div w:id="1668702650">
      <w:bodyDiv w:val="1"/>
      <w:marLeft w:val="0"/>
      <w:marRight w:val="0"/>
      <w:marTop w:val="0"/>
      <w:marBottom w:val="0"/>
      <w:divBdr>
        <w:top w:val="none" w:sz="0" w:space="0" w:color="auto"/>
        <w:left w:val="none" w:sz="0" w:space="0" w:color="auto"/>
        <w:bottom w:val="none" w:sz="0" w:space="0" w:color="auto"/>
        <w:right w:val="none" w:sz="0" w:space="0" w:color="auto"/>
      </w:divBdr>
    </w:div>
    <w:div w:id="1698772274">
      <w:bodyDiv w:val="1"/>
      <w:marLeft w:val="0"/>
      <w:marRight w:val="0"/>
      <w:marTop w:val="0"/>
      <w:marBottom w:val="0"/>
      <w:divBdr>
        <w:top w:val="none" w:sz="0" w:space="0" w:color="auto"/>
        <w:left w:val="none" w:sz="0" w:space="0" w:color="auto"/>
        <w:bottom w:val="none" w:sz="0" w:space="0" w:color="auto"/>
        <w:right w:val="none" w:sz="0" w:space="0" w:color="auto"/>
      </w:divBdr>
    </w:div>
    <w:div w:id="1752002371">
      <w:bodyDiv w:val="1"/>
      <w:marLeft w:val="0"/>
      <w:marRight w:val="0"/>
      <w:marTop w:val="0"/>
      <w:marBottom w:val="0"/>
      <w:divBdr>
        <w:top w:val="none" w:sz="0" w:space="0" w:color="auto"/>
        <w:left w:val="none" w:sz="0" w:space="0" w:color="auto"/>
        <w:bottom w:val="none" w:sz="0" w:space="0" w:color="auto"/>
        <w:right w:val="none" w:sz="0" w:space="0" w:color="auto"/>
      </w:divBdr>
    </w:div>
    <w:div w:id="1761246984">
      <w:bodyDiv w:val="1"/>
      <w:marLeft w:val="0"/>
      <w:marRight w:val="0"/>
      <w:marTop w:val="0"/>
      <w:marBottom w:val="0"/>
      <w:divBdr>
        <w:top w:val="none" w:sz="0" w:space="0" w:color="auto"/>
        <w:left w:val="none" w:sz="0" w:space="0" w:color="auto"/>
        <w:bottom w:val="none" w:sz="0" w:space="0" w:color="auto"/>
        <w:right w:val="none" w:sz="0" w:space="0" w:color="auto"/>
      </w:divBdr>
    </w:div>
    <w:div w:id="1777823450">
      <w:bodyDiv w:val="1"/>
      <w:marLeft w:val="0"/>
      <w:marRight w:val="0"/>
      <w:marTop w:val="0"/>
      <w:marBottom w:val="0"/>
      <w:divBdr>
        <w:top w:val="none" w:sz="0" w:space="0" w:color="auto"/>
        <w:left w:val="none" w:sz="0" w:space="0" w:color="auto"/>
        <w:bottom w:val="none" w:sz="0" w:space="0" w:color="auto"/>
        <w:right w:val="none" w:sz="0" w:space="0" w:color="auto"/>
      </w:divBdr>
    </w:div>
    <w:div w:id="1813669652">
      <w:bodyDiv w:val="1"/>
      <w:marLeft w:val="0"/>
      <w:marRight w:val="0"/>
      <w:marTop w:val="0"/>
      <w:marBottom w:val="0"/>
      <w:divBdr>
        <w:top w:val="none" w:sz="0" w:space="0" w:color="auto"/>
        <w:left w:val="none" w:sz="0" w:space="0" w:color="auto"/>
        <w:bottom w:val="none" w:sz="0" w:space="0" w:color="auto"/>
        <w:right w:val="none" w:sz="0" w:space="0" w:color="auto"/>
      </w:divBdr>
    </w:div>
    <w:div w:id="1845583481">
      <w:bodyDiv w:val="1"/>
      <w:marLeft w:val="0"/>
      <w:marRight w:val="0"/>
      <w:marTop w:val="0"/>
      <w:marBottom w:val="0"/>
      <w:divBdr>
        <w:top w:val="none" w:sz="0" w:space="0" w:color="auto"/>
        <w:left w:val="none" w:sz="0" w:space="0" w:color="auto"/>
        <w:bottom w:val="none" w:sz="0" w:space="0" w:color="auto"/>
        <w:right w:val="none" w:sz="0" w:space="0" w:color="auto"/>
      </w:divBdr>
    </w:div>
    <w:div w:id="1870529806">
      <w:bodyDiv w:val="1"/>
      <w:marLeft w:val="0"/>
      <w:marRight w:val="0"/>
      <w:marTop w:val="0"/>
      <w:marBottom w:val="0"/>
      <w:divBdr>
        <w:top w:val="none" w:sz="0" w:space="0" w:color="auto"/>
        <w:left w:val="none" w:sz="0" w:space="0" w:color="auto"/>
        <w:bottom w:val="none" w:sz="0" w:space="0" w:color="auto"/>
        <w:right w:val="none" w:sz="0" w:space="0" w:color="auto"/>
      </w:divBdr>
    </w:div>
    <w:div w:id="1887372013">
      <w:bodyDiv w:val="1"/>
      <w:marLeft w:val="0"/>
      <w:marRight w:val="0"/>
      <w:marTop w:val="0"/>
      <w:marBottom w:val="0"/>
      <w:divBdr>
        <w:top w:val="none" w:sz="0" w:space="0" w:color="auto"/>
        <w:left w:val="none" w:sz="0" w:space="0" w:color="auto"/>
        <w:bottom w:val="none" w:sz="0" w:space="0" w:color="auto"/>
        <w:right w:val="none" w:sz="0" w:space="0" w:color="auto"/>
      </w:divBdr>
    </w:div>
    <w:div w:id="1889107656">
      <w:bodyDiv w:val="1"/>
      <w:marLeft w:val="0"/>
      <w:marRight w:val="0"/>
      <w:marTop w:val="0"/>
      <w:marBottom w:val="0"/>
      <w:divBdr>
        <w:top w:val="none" w:sz="0" w:space="0" w:color="auto"/>
        <w:left w:val="none" w:sz="0" w:space="0" w:color="auto"/>
        <w:bottom w:val="none" w:sz="0" w:space="0" w:color="auto"/>
        <w:right w:val="none" w:sz="0" w:space="0" w:color="auto"/>
      </w:divBdr>
    </w:div>
    <w:div w:id="1918514444">
      <w:bodyDiv w:val="1"/>
      <w:marLeft w:val="0"/>
      <w:marRight w:val="0"/>
      <w:marTop w:val="0"/>
      <w:marBottom w:val="0"/>
      <w:divBdr>
        <w:top w:val="none" w:sz="0" w:space="0" w:color="auto"/>
        <w:left w:val="none" w:sz="0" w:space="0" w:color="auto"/>
        <w:bottom w:val="none" w:sz="0" w:space="0" w:color="auto"/>
        <w:right w:val="none" w:sz="0" w:space="0" w:color="auto"/>
      </w:divBdr>
    </w:div>
    <w:div w:id="1935671608">
      <w:bodyDiv w:val="1"/>
      <w:marLeft w:val="0"/>
      <w:marRight w:val="0"/>
      <w:marTop w:val="0"/>
      <w:marBottom w:val="0"/>
      <w:divBdr>
        <w:top w:val="none" w:sz="0" w:space="0" w:color="auto"/>
        <w:left w:val="none" w:sz="0" w:space="0" w:color="auto"/>
        <w:bottom w:val="none" w:sz="0" w:space="0" w:color="auto"/>
        <w:right w:val="none" w:sz="0" w:space="0" w:color="auto"/>
      </w:divBdr>
    </w:div>
    <w:div w:id="1938102528">
      <w:bodyDiv w:val="1"/>
      <w:marLeft w:val="0"/>
      <w:marRight w:val="0"/>
      <w:marTop w:val="0"/>
      <w:marBottom w:val="0"/>
      <w:divBdr>
        <w:top w:val="none" w:sz="0" w:space="0" w:color="auto"/>
        <w:left w:val="none" w:sz="0" w:space="0" w:color="auto"/>
        <w:bottom w:val="none" w:sz="0" w:space="0" w:color="auto"/>
        <w:right w:val="none" w:sz="0" w:space="0" w:color="auto"/>
      </w:divBdr>
    </w:div>
    <w:div w:id="1954094049">
      <w:bodyDiv w:val="1"/>
      <w:marLeft w:val="0"/>
      <w:marRight w:val="0"/>
      <w:marTop w:val="0"/>
      <w:marBottom w:val="0"/>
      <w:divBdr>
        <w:top w:val="none" w:sz="0" w:space="0" w:color="auto"/>
        <w:left w:val="none" w:sz="0" w:space="0" w:color="auto"/>
        <w:bottom w:val="none" w:sz="0" w:space="0" w:color="auto"/>
        <w:right w:val="none" w:sz="0" w:space="0" w:color="auto"/>
      </w:divBdr>
    </w:div>
    <w:div w:id="2002853857">
      <w:bodyDiv w:val="1"/>
      <w:marLeft w:val="0"/>
      <w:marRight w:val="0"/>
      <w:marTop w:val="0"/>
      <w:marBottom w:val="0"/>
      <w:divBdr>
        <w:top w:val="none" w:sz="0" w:space="0" w:color="auto"/>
        <w:left w:val="none" w:sz="0" w:space="0" w:color="auto"/>
        <w:bottom w:val="none" w:sz="0" w:space="0" w:color="auto"/>
        <w:right w:val="none" w:sz="0" w:space="0" w:color="auto"/>
      </w:divBdr>
    </w:div>
    <w:div w:id="2019041352">
      <w:bodyDiv w:val="1"/>
      <w:marLeft w:val="0"/>
      <w:marRight w:val="0"/>
      <w:marTop w:val="0"/>
      <w:marBottom w:val="0"/>
      <w:divBdr>
        <w:top w:val="none" w:sz="0" w:space="0" w:color="auto"/>
        <w:left w:val="none" w:sz="0" w:space="0" w:color="auto"/>
        <w:bottom w:val="none" w:sz="0" w:space="0" w:color="auto"/>
        <w:right w:val="none" w:sz="0" w:space="0" w:color="auto"/>
      </w:divBdr>
    </w:div>
    <w:div w:id="2046061007">
      <w:bodyDiv w:val="1"/>
      <w:marLeft w:val="0"/>
      <w:marRight w:val="0"/>
      <w:marTop w:val="0"/>
      <w:marBottom w:val="0"/>
      <w:divBdr>
        <w:top w:val="none" w:sz="0" w:space="0" w:color="auto"/>
        <w:left w:val="none" w:sz="0" w:space="0" w:color="auto"/>
        <w:bottom w:val="none" w:sz="0" w:space="0" w:color="auto"/>
        <w:right w:val="none" w:sz="0" w:space="0" w:color="auto"/>
      </w:divBdr>
    </w:div>
    <w:div w:id="2061052270">
      <w:bodyDiv w:val="1"/>
      <w:marLeft w:val="0"/>
      <w:marRight w:val="0"/>
      <w:marTop w:val="0"/>
      <w:marBottom w:val="0"/>
      <w:divBdr>
        <w:top w:val="none" w:sz="0" w:space="0" w:color="auto"/>
        <w:left w:val="none" w:sz="0" w:space="0" w:color="auto"/>
        <w:bottom w:val="none" w:sz="0" w:space="0" w:color="auto"/>
        <w:right w:val="none" w:sz="0" w:space="0" w:color="auto"/>
      </w:divBdr>
    </w:div>
    <w:div w:id="2075657185">
      <w:bodyDiv w:val="1"/>
      <w:marLeft w:val="0"/>
      <w:marRight w:val="0"/>
      <w:marTop w:val="0"/>
      <w:marBottom w:val="0"/>
      <w:divBdr>
        <w:top w:val="none" w:sz="0" w:space="0" w:color="auto"/>
        <w:left w:val="none" w:sz="0" w:space="0" w:color="auto"/>
        <w:bottom w:val="none" w:sz="0" w:space="0" w:color="auto"/>
        <w:right w:val="none" w:sz="0" w:space="0" w:color="auto"/>
      </w:divBdr>
    </w:div>
    <w:div w:id="2115589043">
      <w:bodyDiv w:val="1"/>
      <w:marLeft w:val="0"/>
      <w:marRight w:val="0"/>
      <w:marTop w:val="0"/>
      <w:marBottom w:val="0"/>
      <w:divBdr>
        <w:top w:val="none" w:sz="0" w:space="0" w:color="auto"/>
        <w:left w:val="none" w:sz="0" w:space="0" w:color="auto"/>
        <w:bottom w:val="none" w:sz="0" w:space="0" w:color="auto"/>
        <w:right w:val="none" w:sz="0" w:space="0" w:color="auto"/>
      </w:divBdr>
    </w:div>
    <w:div w:id="2119790677">
      <w:bodyDiv w:val="1"/>
      <w:marLeft w:val="0"/>
      <w:marRight w:val="0"/>
      <w:marTop w:val="0"/>
      <w:marBottom w:val="0"/>
      <w:divBdr>
        <w:top w:val="none" w:sz="0" w:space="0" w:color="auto"/>
        <w:left w:val="none" w:sz="0" w:space="0" w:color="auto"/>
        <w:bottom w:val="none" w:sz="0" w:space="0" w:color="auto"/>
        <w:right w:val="none" w:sz="0" w:space="0" w:color="auto"/>
      </w:divBdr>
    </w:div>
    <w:div w:id="2140874101">
      <w:bodyDiv w:val="1"/>
      <w:marLeft w:val="0"/>
      <w:marRight w:val="0"/>
      <w:marTop w:val="0"/>
      <w:marBottom w:val="0"/>
      <w:divBdr>
        <w:top w:val="none" w:sz="0" w:space="0" w:color="auto"/>
        <w:left w:val="none" w:sz="0" w:space="0" w:color="auto"/>
        <w:bottom w:val="none" w:sz="0" w:space="0" w:color="auto"/>
        <w:right w:val="none" w:sz="0" w:space="0" w:color="auto"/>
      </w:divBdr>
    </w:div>
    <w:div w:id="21424588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crp.org.ba/tenderi" TargetMode="External"/><Relationship Id="rId4" Type="http://schemas.openxmlformats.org/officeDocument/2006/relationships/settings" Target="settings.xml"/><Relationship Id="rId9" Type="http://schemas.openxmlformats.org/officeDocument/2006/relationships/hyperlink" Target="https://crp.org.ba/tenderi"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96FBB-A468-4919-8A8E-6519416F0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494</TotalTime>
  <Pages>20</Pages>
  <Words>7780</Words>
  <Characters>44347</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Edin Zahirovic</cp:lastModifiedBy>
  <cp:revision>31</cp:revision>
  <dcterms:created xsi:type="dcterms:W3CDTF">2024-10-28T11:01:00Z</dcterms:created>
  <dcterms:modified xsi:type="dcterms:W3CDTF">2025-02-20T09:40:00Z</dcterms:modified>
</cp:coreProperties>
</file>